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DEB1C" w14:textId="77777777" w:rsidR="00001B52" w:rsidRPr="0030055F" w:rsidRDefault="00001B52" w:rsidP="00456CBD">
      <w:pPr>
        <w:spacing w:after="0" w:line="276" w:lineRule="auto"/>
        <w:jc w:val="right"/>
        <w:rPr>
          <w:rFonts w:ascii="Arial" w:hAnsi="Arial" w:cs="Arial"/>
          <w:noProof/>
          <w:sz w:val="24"/>
          <w:szCs w:val="24"/>
          <w:lang w:eastAsia="et-EE"/>
        </w:rPr>
      </w:pPr>
      <w:r w:rsidRPr="0030055F">
        <w:rPr>
          <w:rFonts w:ascii="Arial" w:hAnsi="Arial" w:cs="Arial"/>
          <w:noProof/>
          <w:sz w:val="24"/>
          <w:szCs w:val="24"/>
          <w:lang w:eastAsia="et-EE"/>
        </w:rPr>
        <w:t>EELNÕU</w:t>
      </w:r>
    </w:p>
    <w:p w14:paraId="2A2149E5" w14:textId="77777777" w:rsidR="00001B52" w:rsidRPr="0030055F" w:rsidRDefault="00001B52" w:rsidP="00456CBD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b/>
          <w:sz w:val="24"/>
          <w:szCs w:val="24"/>
        </w:rPr>
        <w:t>KOHTLA-JÄRVE  LINNAVOLIKOGU</w:t>
      </w:r>
    </w:p>
    <w:p w14:paraId="5A1C9CEC" w14:textId="77777777" w:rsidR="00001B52" w:rsidRPr="0030055F" w:rsidRDefault="00001B52" w:rsidP="00456CBD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0055F">
        <w:rPr>
          <w:rFonts w:ascii="Arial" w:hAnsi="Arial" w:cs="Arial"/>
          <w:b/>
          <w:sz w:val="24"/>
          <w:szCs w:val="24"/>
        </w:rPr>
        <w:t xml:space="preserve">M Ä </w:t>
      </w:r>
      <w:proofErr w:type="spellStart"/>
      <w:r w:rsidRPr="0030055F">
        <w:rPr>
          <w:rFonts w:ascii="Arial" w:hAnsi="Arial" w:cs="Arial"/>
          <w:b/>
          <w:sz w:val="24"/>
          <w:szCs w:val="24"/>
        </w:rPr>
        <w:t>Ä</w:t>
      </w:r>
      <w:proofErr w:type="spellEnd"/>
      <w:r w:rsidRPr="0030055F">
        <w:rPr>
          <w:rFonts w:ascii="Arial" w:hAnsi="Arial" w:cs="Arial"/>
          <w:b/>
          <w:sz w:val="24"/>
          <w:szCs w:val="24"/>
        </w:rPr>
        <w:t xml:space="preserve"> R U S</w:t>
      </w:r>
    </w:p>
    <w:p w14:paraId="16BCF58F" w14:textId="77777777" w:rsidR="00001B52" w:rsidRPr="0030055F" w:rsidRDefault="00001B52" w:rsidP="00456CB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A253109" w14:textId="77777777" w:rsidR="00001B52" w:rsidRPr="0030055F" w:rsidRDefault="00001B52" w:rsidP="00456CB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FD7080D" w14:textId="1AD2EBA6" w:rsidR="00001B52" w:rsidRPr="0030055F" w:rsidRDefault="00001B52" w:rsidP="00456CB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Kohtla-Järve</w:t>
      </w:r>
      <w:r w:rsidRPr="0030055F">
        <w:rPr>
          <w:rFonts w:ascii="Arial" w:hAnsi="Arial" w:cs="Arial"/>
          <w:sz w:val="24"/>
          <w:szCs w:val="24"/>
        </w:rPr>
        <w:tab/>
      </w:r>
      <w:r w:rsidRPr="0030055F">
        <w:rPr>
          <w:rFonts w:ascii="Arial" w:hAnsi="Arial" w:cs="Arial"/>
          <w:sz w:val="24"/>
          <w:szCs w:val="24"/>
        </w:rPr>
        <w:tab/>
      </w:r>
      <w:r w:rsidRPr="0030055F">
        <w:rPr>
          <w:rFonts w:ascii="Arial" w:hAnsi="Arial" w:cs="Arial"/>
          <w:sz w:val="24"/>
          <w:szCs w:val="24"/>
        </w:rPr>
        <w:tab/>
      </w:r>
      <w:r w:rsidRPr="0030055F">
        <w:rPr>
          <w:rFonts w:ascii="Arial" w:hAnsi="Arial" w:cs="Arial"/>
          <w:sz w:val="24"/>
          <w:szCs w:val="24"/>
        </w:rPr>
        <w:tab/>
      </w:r>
      <w:r w:rsidRPr="0030055F">
        <w:rPr>
          <w:rFonts w:ascii="Arial" w:hAnsi="Arial" w:cs="Arial"/>
          <w:sz w:val="24"/>
          <w:szCs w:val="24"/>
        </w:rPr>
        <w:tab/>
      </w:r>
      <w:r w:rsidRPr="0030055F">
        <w:rPr>
          <w:rFonts w:ascii="Arial" w:hAnsi="Arial" w:cs="Arial"/>
          <w:sz w:val="24"/>
          <w:szCs w:val="24"/>
        </w:rPr>
        <w:tab/>
      </w:r>
      <w:r w:rsidRPr="0030055F">
        <w:rPr>
          <w:rFonts w:ascii="Arial" w:hAnsi="Arial" w:cs="Arial"/>
          <w:sz w:val="24"/>
          <w:szCs w:val="24"/>
        </w:rPr>
        <w:tab/>
      </w:r>
      <w:r w:rsidR="00702C1F" w:rsidRPr="0030055F">
        <w:rPr>
          <w:rFonts w:ascii="Arial" w:hAnsi="Arial" w:cs="Arial"/>
          <w:sz w:val="24"/>
          <w:szCs w:val="24"/>
        </w:rPr>
        <w:tab/>
      </w:r>
      <w:r w:rsidRPr="0030055F">
        <w:rPr>
          <w:rFonts w:ascii="Arial" w:hAnsi="Arial" w:cs="Arial"/>
          <w:sz w:val="24"/>
          <w:szCs w:val="24"/>
        </w:rPr>
        <w:tab/>
      </w:r>
      <w:r w:rsidR="001A52B5" w:rsidRPr="0030055F">
        <w:rPr>
          <w:rFonts w:ascii="Arial" w:hAnsi="Arial" w:cs="Arial"/>
          <w:sz w:val="24"/>
          <w:szCs w:val="24"/>
        </w:rPr>
        <w:tab/>
      </w:r>
      <w:r w:rsidRPr="0030055F">
        <w:rPr>
          <w:rFonts w:ascii="Arial" w:hAnsi="Arial" w:cs="Arial"/>
          <w:sz w:val="24"/>
          <w:szCs w:val="24"/>
        </w:rPr>
        <w:t>202</w:t>
      </w:r>
      <w:r w:rsidR="00777063">
        <w:rPr>
          <w:rFonts w:ascii="Arial" w:hAnsi="Arial" w:cs="Arial"/>
          <w:sz w:val="24"/>
          <w:szCs w:val="24"/>
        </w:rPr>
        <w:t>6</w:t>
      </w:r>
      <w:r w:rsidRPr="0030055F">
        <w:rPr>
          <w:rFonts w:ascii="Arial" w:hAnsi="Arial" w:cs="Arial"/>
          <w:sz w:val="24"/>
          <w:szCs w:val="24"/>
        </w:rPr>
        <w:t xml:space="preserve"> nr </w:t>
      </w:r>
    </w:p>
    <w:p w14:paraId="675CB622" w14:textId="77777777" w:rsidR="00001B52" w:rsidRPr="0030055F" w:rsidRDefault="00001B52" w:rsidP="00456CBD">
      <w:pPr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453D4C" w14:textId="77777777" w:rsidR="00001B52" w:rsidRPr="0030055F" w:rsidRDefault="00001B52" w:rsidP="00456CBD">
      <w:pPr>
        <w:spacing w:after="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2C9FBEB" w14:textId="5F8F55C5" w:rsidR="000A5A31" w:rsidRPr="0030055F" w:rsidRDefault="000A5A31" w:rsidP="000A5A31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055F">
        <w:rPr>
          <w:rFonts w:ascii="Arial" w:hAnsi="Arial" w:cs="Arial"/>
          <w:b/>
          <w:bCs/>
          <w:sz w:val="24"/>
          <w:szCs w:val="24"/>
        </w:rPr>
        <w:t xml:space="preserve">Kohtla-Järve Linnavolikogu </w:t>
      </w:r>
      <w:r w:rsidR="00225D27" w:rsidRPr="0030055F">
        <w:rPr>
          <w:rFonts w:ascii="Arial" w:hAnsi="Arial" w:cs="Arial"/>
          <w:b/>
          <w:bCs/>
          <w:sz w:val="24"/>
          <w:szCs w:val="24"/>
        </w:rPr>
        <w:t>31. oktoobri 2018</w:t>
      </w:r>
      <w:r w:rsidR="0064674B" w:rsidRPr="0030055F">
        <w:rPr>
          <w:rFonts w:ascii="Arial" w:hAnsi="Arial" w:cs="Arial"/>
          <w:b/>
          <w:bCs/>
          <w:sz w:val="24"/>
          <w:szCs w:val="24"/>
        </w:rPr>
        <w:t xml:space="preserve">. </w:t>
      </w:r>
      <w:r w:rsidRPr="0030055F">
        <w:rPr>
          <w:rFonts w:ascii="Arial" w:hAnsi="Arial" w:cs="Arial"/>
          <w:b/>
          <w:bCs/>
          <w:sz w:val="24"/>
          <w:szCs w:val="24"/>
        </w:rPr>
        <w:t xml:space="preserve">a määruse nr </w:t>
      </w:r>
      <w:r w:rsidR="00225D27" w:rsidRPr="0030055F">
        <w:rPr>
          <w:rFonts w:ascii="Arial" w:hAnsi="Arial" w:cs="Arial"/>
          <w:b/>
          <w:bCs/>
          <w:sz w:val="24"/>
          <w:szCs w:val="24"/>
        </w:rPr>
        <w:t>32</w:t>
      </w:r>
      <w:r w:rsidRPr="0030055F">
        <w:rPr>
          <w:rFonts w:ascii="Arial" w:hAnsi="Arial" w:cs="Arial"/>
          <w:b/>
          <w:bCs/>
          <w:sz w:val="24"/>
          <w:szCs w:val="24"/>
        </w:rPr>
        <w:t xml:space="preserve"> „</w:t>
      </w:r>
      <w:r w:rsidR="00A31668" w:rsidRPr="0030055F">
        <w:rPr>
          <w:rFonts w:ascii="Arial" w:eastAsia="Times New Roman" w:hAnsi="Arial" w:cs="Arial"/>
          <w:b/>
          <w:bCs/>
          <w:kern w:val="36"/>
          <w:sz w:val="24"/>
          <w:szCs w:val="24"/>
          <w:lang w:eastAsia="et-EE"/>
          <w14:ligatures w14:val="none"/>
        </w:rPr>
        <w:t>Korteriühistutele toetuste andmise kord</w:t>
      </w:r>
      <w:r w:rsidRPr="0030055F">
        <w:rPr>
          <w:rFonts w:ascii="Arial" w:eastAsia="Times New Roman" w:hAnsi="Arial" w:cs="Arial"/>
          <w:b/>
          <w:bCs/>
          <w:kern w:val="36"/>
          <w:sz w:val="24"/>
          <w:szCs w:val="24"/>
          <w:lang w:eastAsia="et-EE"/>
          <w14:ligatures w14:val="none"/>
        </w:rPr>
        <w:t xml:space="preserve">“ </w:t>
      </w:r>
      <w:r w:rsidR="00B741F1" w:rsidRPr="0030055F">
        <w:rPr>
          <w:rFonts w:ascii="Arial" w:eastAsia="Times New Roman" w:hAnsi="Arial" w:cs="Arial"/>
          <w:b/>
          <w:bCs/>
          <w:kern w:val="36"/>
          <w:sz w:val="24"/>
          <w:szCs w:val="24"/>
          <w:lang w:eastAsia="et-EE"/>
          <w14:ligatures w14:val="none"/>
        </w:rPr>
        <w:t>muutmine</w:t>
      </w:r>
    </w:p>
    <w:p w14:paraId="49EF3941" w14:textId="39D23A72" w:rsidR="000A5A31" w:rsidRPr="0030055F" w:rsidRDefault="000A5A31" w:rsidP="00456CBD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et-EE"/>
          <w14:ligatures w14:val="none"/>
        </w:rPr>
      </w:pPr>
    </w:p>
    <w:p w14:paraId="4DD1DAC6" w14:textId="78A62078" w:rsidR="00B06609" w:rsidRPr="0030055F" w:rsidRDefault="00A31668" w:rsidP="000A5A31">
      <w:pPr>
        <w:spacing w:after="0" w:line="276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0055F">
        <w:rPr>
          <w:rFonts w:ascii="Arial" w:hAnsi="Arial" w:cs="Arial"/>
          <w:sz w:val="24"/>
          <w:szCs w:val="24"/>
          <w:shd w:val="clear" w:color="auto" w:fill="FFFFFF"/>
        </w:rPr>
        <w:t>Määrus kehtestatakse kohaliku omavalitsuse korralduse seaduse § 22 lõike 1 punkti 5 alusel.</w:t>
      </w:r>
    </w:p>
    <w:p w14:paraId="253B88D4" w14:textId="77777777" w:rsidR="00C8171E" w:rsidRPr="0030055F" w:rsidRDefault="00C8171E" w:rsidP="000A5A3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E53EBB8" w14:textId="22D96CC1" w:rsidR="00B06609" w:rsidRPr="0030055F" w:rsidRDefault="00B06609" w:rsidP="00456CBD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055F">
        <w:rPr>
          <w:rFonts w:ascii="Arial" w:hAnsi="Arial" w:cs="Arial"/>
          <w:b/>
          <w:bCs/>
          <w:sz w:val="24"/>
          <w:szCs w:val="24"/>
        </w:rPr>
        <w:t xml:space="preserve">§ </w:t>
      </w:r>
      <w:r w:rsidR="000A5A31" w:rsidRPr="0030055F">
        <w:rPr>
          <w:rFonts w:ascii="Arial" w:hAnsi="Arial" w:cs="Arial"/>
          <w:b/>
          <w:bCs/>
          <w:sz w:val="24"/>
          <w:szCs w:val="24"/>
        </w:rPr>
        <w:t>1</w:t>
      </w:r>
      <w:r w:rsidRPr="0030055F">
        <w:rPr>
          <w:rFonts w:ascii="Arial" w:hAnsi="Arial" w:cs="Arial"/>
          <w:b/>
          <w:bCs/>
          <w:sz w:val="24"/>
          <w:szCs w:val="24"/>
        </w:rPr>
        <w:t xml:space="preserve">. </w:t>
      </w:r>
      <w:r w:rsidR="00A31668" w:rsidRPr="0030055F">
        <w:rPr>
          <w:rFonts w:ascii="Arial" w:hAnsi="Arial" w:cs="Arial"/>
          <w:b/>
          <w:bCs/>
          <w:sz w:val="24"/>
          <w:szCs w:val="24"/>
        </w:rPr>
        <w:t>Kohtla-Järve Linnavolikogu 31. oktoobri 2018. a määruse nr 32 „</w:t>
      </w:r>
      <w:r w:rsidR="00A31668" w:rsidRPr="0030055F">
        <w:rPr>
          <w:rFonts w:ascii="Arial" w:eastAsia="Times New Roman" w:hAnsi="Arial" w:cs="Arial"/>
          <w:b/>
          <w:bCs/>
          <w:kern w:val="36"/>
          <w:sz w:val="24"/>
          <w:szCs w:val="24"/>
          <w:lang w:eastAsia="et-EE"/>
          <w14:ligatures w14:val="none"/>
        </w:rPr>
        <w:t>Korteriühistutele toetuste andmise kord“ muutmine</w:t>
      </w:r>
    </w:p>
    <w:p w14:paraId="1908BFCE" w14:textId="77777777" w:rsidR="00456CBD" w:rsidRPr="0030055F" w:rsidRDefault="00456CBD" w:rsidP="00456CBD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9BBD77B" w14:textId="6D2C460D" w:rsidR="000D6EB1" w:rsidRPr="0030055F" w:rsidRDefault="00A31668" w:rsidP="00456CBD">
      <w:pPr>
        <w:shd w:val="clear" w:color="auto" w:fill="FFFFFF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Kohtla-Järve Linnavolikogu 31. oktoobri 2018. a määruse</w:t>
      </w:r>
      <w:r w:rsidR="00AB660B" w:rsidRPr="0030055F">
        <w:rPr>
          <w:rFonts w:ascii="Arial" w:hAnsi="Arial" w:cs="Arial"/>
          <w:sz w:val="24"/>
          <w:szCs w:val="24"/>
        </w:rPr>
        <w:t>s</w:t>
      </w:r>
      <w:r w:rsidRPr="0030055F">
        <w:rPr>
          <w:rFonts w:ascii="Arial" w:hAnsi="Arial" w:cs="Arial"/>
          <w:sz w:val="24"/>
          <w:szCs w:val="24"/>
        </w:rPr>
        <w:t xml:space="preserve"> nr 32 „Korteriühistutele toetuste andmise kord“ </w:t>
      </w:r>
      <w:r w:rsidR="00265E56" w:rsidRPr="0030055F">
        <w:rPr>
          <w:rFonts w:ascii="Arial" w:hAnsi="Arial" w:cs="Arial"/>
          <w:sz w:val="24"/>
          <w:szCs w:val="24"/>
        </w:rPr>
        <w:t>tehakse järgmised muudatused:</w:t>
      </w:r>
    </w:p>
    <w:p w14:paraId="7B08D317" w14:textId="28A6F614" w:rsidR="0032441A" w:rsidRPr="0030055F" w:rsidRDefault="0032441A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paragrahvis 1 asendatakse sõnad „ja toetuste väljamaksmise“ </w:t>
      </w:r>
      <w:r w:rsidR="008C3F41" w:rsidRPr="0030055F">
        <w:rPr>
          <w:rFonts w:ascii="Arial" w:hAnsi="Arial" w:cs="Arial"/>
          <w:sz w:val="24"/>
          <w:szCs w:val="24"/>
        </w:rPr>
        <w:t>sõnadega</w:t>
      </w:r>
      <w:r w:rsidRPr="0030055F">
        <w:rPr>
          <w:rFonts w:ascii="Arial" w:hAnsi="Arial" w:cs="Arial"/>
          <w:sz w:val="24"/>
          <w:szCs w:val="24"/>
        </w:rPr>
        <w:t xml:space="preserve"> „</w:t>
      </w:r>
      <w:r w:rsidR="008C3F41" w:rsidRPr="0030055F">
        <w:rPr>
          <w:rFonts w:ascii="Arial" w:hAnsi="Arial" w:cs="Arial"/>
          <w:sz w:val="24"/>
          <w:szCs w:val="24"/>
        </w:rPr>
        <w:t xml:space="preserve">ning </w:t>
      </w:r>
      <w:r w:rsidR="001C5B36" w:rsidRPr="0030055F">
        <w:rPr>
          <w:rFonts w:ascii="Arial" w:hAnsi="Arial" w:cs="Arial"/>
          <w:sz w:val="24"/>
          <w:szCs w:val="24"/>
        </w:rPr>
        <w:t>toetuste väljamaksmise ja toetuse kasutamise kontrollimise“;</w:t>
      </w:r>
    </w:p>
    <w:p w14:paraId="7282CFEA" w14:textId="000690A3" w:rsidR="00667EC9" w:rsidRPr="0030055F" w:rsidRDefault="00667EC9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1 </w:t>
      </w:r>
      <w:r w:rsidR="00777063">
        <w:rPr>
          <w:rFonts w:ascii="Arial" w:hAnsi="Arial" w:cs="Arial"/>
          <w:sz w:val="24"/>
          <w:szCs w:val="24"/>
        </w:rPr>
        <w:t xml:space="preserve">tekst loetakse lõikeks 1 ja paragrahvi </w:t>
      </w:r>
      <w:r w:rsidRPr="0030055F">
        <w:rPr>
          <w:rFonts w:ascii="Arial" w:hAnsi="Arial" w:cs="Arial"/>
          <w:sz w:val="24"/>
          <w:szCs w:val="24"/>
        </w:rPr>
        <w:t>täiendatakse lõikega 2 järgmises sõnastuses:</w:t>
      </w:r>
    </w:p>
    <w:p w14:paraId="01694FC9" w14:textId="09096DCE" w:rsidR="00667EC9" w:rsidRPr="0030055F" w:rsidRDefault="00667EC9" w:rsidP="00604CD1">
      <w:pPr>
        <w:pStyle w:val="Loendilik"/>
        <w:shd w:val="clear" w:color="auto" w:fill="FFFFFF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„(2) </w:t>
      </w:r>
      <w:r w:rsidR="008E2578" w:rsidRPr="0030055F">
        <w:rPr>
          <w:rFonts w:ascii="Arial" w:hAnsi="Arial" w:cs="Arial"/>
          <w:sz w:val="24"/>
          <w:szCs w:val="24"/>
        </w:rPr>
        <w:t xml:space="preserve">Korras </w:t>
      </w:r>
      <w:r w:rsidRPr="0030055F">
        <w:rPr>
          <w:rFonts w:ascii="Arial" w:hAnsi="Arial" w:cs="Arial"/>
          <w:sz w:val="24"/>
          <w:szCs w:val="24"/>
        </w:rPr>
        <w:t xml:space="preserve">ettenähtud haldusmenetlusele kohaldatakse haldusmenetluse seaduse sätteid, arvestades </w:t>
      </w:r>
      <w:r w:rsidR="008E2578" w:rsidRPr="0030055F">
        <w:rPr>
          <w:rFonts w:ascii="Arial" w:hAnsi="Arial" w:cs="Arial"/>
          <w:sz w:val="24"/>
          <w:szCs w:val="24"/>
        </w:rPr>
        <w:t>korra</w:t>
      </w:r>
      <w:r w:rsidR="00666D3F" w:rsidRPr="0030055F">
        <w:rPr>
          <w:rFonts w:ascii="Arial" w:hAnsi="Arial" w:cs="Arial"/>
          <w:sz w:val="24"/>
          <w:szCs w:val="24"/>
        </w:rPr>
        <w:t>st</w:t>
      </w:r>
      <w:r w:rsidRPr="0030055F">
        <w:rPr>
          <w:rFonts w:ascii="Arial" w:hAnsi="Arial" w:cs="Arial"/>
          <w:sz w:val="24"/>
          <w:szCs w:val="24"/>
        </w:rPr>
        <w:t xml:space="preserve"> tulenevaid erisusi.</w:t>
      </w:r>
      <w:r w:rsidR="00666D3F" w:rsidRPr="0030055F">
        <w:rPr>
          <w:rFonts w:ascii="Arial" w:hAnsi="Arial" w:cs="Arial"/>
          <w:sz w:val="24"/>
          <w:szCs w:val="24"/>
        </w:rPr>
        <w:t>“</w:t>
      </w:r>
      <w:r w:rsidR="005C79F2">
        <w:rPr>
          <w:rFonts w:ascii="Arial" w:hAnsi="Arial" w:cs="Arial"/>
          <w:sz w:val="24"/>
          <w:szCs w:val="24"/>
        </w:rPr>
        <w:t>;</w:t>
      </w:r>
    </w:p>
    <w:p w14:paraId="6EA4EDFB" w14:textId="283B2EA4" w:rsidR="002B5A46" w:rsidRPr="0030055F" w:rsidRDefault="00591E6D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m</w:t>
      </w:r>
      <w:r w:rsidR="002B5A46" w:rsidRPr="0030055F">
        <w:rPr>
          <w:rFonts w:ascii="Arial" w:hAnsi="Arial" w:cs="Arial"/>
          <w:sz w:val="24"/>
          <w:szCs w:val="24"/>
        </w:rPr>
        <w:t xml:space="preserve">äärust täiendatakse </w:t>
      </w:r>
      <w:r w:rsidR="00777063">
        <w:rPr>
          <w:rFonts w:ascii="Arial" w:hAnsi="Arial" w:cs="Arial"/>
          <w:sz w:val="24"/>
          <w:szCs w:val="24"/>
        </w:rPr>
        <w:t>§-ga</w:t>
      </w:r>
      <w:r w:rsidR="00777063" w:rsidRPr="0030055F">
        <w:rPr>
          <w:rFonts w:ascii="Arial" w:hAnsi="Arial" w:cs="Arial"/>
          <w:sz w:val="24"/>
          <w:szCs w:val="24"/>
        </w:rPr>
        <w:t xml:space="preserve"> </w:t>
      </w:r>
      <w:r w:rsidR="002B5A46" w:rsidRPr="0030055F">
        <w:rPr>
          <w:rFonts w:ascii="Arial" w:hAnsi="Arial" w:cs="Arial"/>
          <w:sz w:val="24"/>
          <w:szCs w:val="24"/>
        </w:rPr>
        <w:t>1</w:t>
      </w:r>
      <w:r w:rsidR="002B5A46"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="002B5A46" w:rsidRPr="0030055F">
        <w:rPr>
          <w:rFonts w:ascii="Arial" w:hAnsi="Arial" w:cs="Arial"/>
          <w:sz w:val="24"/>
          <w:szCs w:val="24"/>
        </w:rPr>
        <w:t xml:space="preserve"> järgmises sõnastuses:</w:t>
      </w:r>
    </w:p>
    <w:p w14:paraId="54B2CEFB" w14:textId="77777777" w:rsidR="00864591" w:rsidRPr="0030055F" w:rsidRDefault="00065CA3" w:rsidP="00604CD1">
      <w:pPr>
        <w:pStyle w:val="Loendilik"/>
        <w:shd w:val="clear" w:color="auto" w:fill="FFFFFF"/>
        <w:spacing w:after="0" w:line="276" w:lineRule="auto"/>
        <w:ind w:hanging="436"/>
        <w:jc w:val="both"/>
        <w:rPr>
          <w:rFonts w:ascii="Arial" w:hAnsi="Arial" w:cs="Arial"/>
          <w:b/>
          <w:bCs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</w:t>
      </w:r>
      <w:r w:rsidR="00864591" w:rsidRPr="0030055F">
        <w:rPr>
          <w:rFonts w:ascii="Arial" w:hAnsi="Arial" w:cs="Arial"/>
          <w:b/>
          <w:bCs/>
          <w:sz w:val="24"/>
          <w:szCs w:val="24"/>
        </w:rPr>
        <w:t>§ 1</w:t>
      </w:r>
      <w:r w:rsidR="00864591" w:rsidRPr="0030055F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  <w:r w:rsidR="00864591" w:rsidRPr="0030055F">
        <w:rPr>
          <w:rFonts w:ascii="Arial" w:hAnsi="Arial" w:cs="Arial"/>
          <w:b/>
          <w:bCs/>
          <w:sz w:val="24"/>
          <w:szCs w:val="24"/>
        </w:rPr>
        <w:t>. Mõisted</w:t>
      </w:r>
    </w:p>
    <w:p w14:paraId="24CFBBED" w14:textId="44201BEB" w:rsidR="009B7D73" w:rsidRPr="0030055F" w:rsidRDefault="00666D3F" w:rsidP="00604CD1">
      <w:pPr>
        <w:pStyle w:val="Loendilik"/>
        <w:shd w:val="clear" w:color="auto" w:fill="FFFFFF"/>
        <w:spacing w:after="0" w:line="276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Korras</w:t>
      </w:r>
      <w:r w:rsidR="009B7D73" w:rsidRPr="0030055F">
        <w:rPr>
          <w:rFonts w:ascii="Arial" w:hAnsi="Arial" w:cs="Arial"/>
          <w:sz w:val="24"/>
          <w:szCs w:val="24"/>
        </w:rPr>
        <w:t xml:space="preserve"> kasutatakse </w:t>
      </w:r>
      <w:r w:rsidRPr="0030055F">
        <w:rPr>
          <w:rFonts w:ascii="Arial" w:hAnsi="Arial" w:cs="Arial"/>
          <w:sz w:val="24"/>
          <w:szCs w:val="24"/>
        </w:rPr>
        <w:t>mõisteid</w:t>
      </w:r>
      <w:r w:rsidR="009B7D73" w:rsidRPr="0030055F">
        <w:rPr>
          <w:rFonts w:ascii="Arial" w:hAnsi="Arial" w:cs="Arial"/>
          <w:sz w:val="24"/>
          <w:szCs w:val="24"/>
        </w:rPr>
        <w:t xml:space="preserve"> alljärgnevas tähenduses:</w:t>
      </w:r>
    </w:p>
    <w:p w14:paraId="6E56F55F" w14:textId="77777777" w:rsidR="00604CD1" w:rsidRPr="0030055F" w:rsidRDefault="009B7D73" w:rsidP="00604CD1">
      <w:pPr>
        <w:pStyle w:val="Loendilik"/>
        <w:numPr>
          <w:ilvl w:val="0"/>
          <w:numId w:val="1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ametiasutus – Kohtla-Järve linna ametiasutus Kohtla-Järve Linnavalitsus;</w:t>
      </w:r>
    </w:p>
    <w:p w14:paraId="6C14755D" w14:textId="77777777" w:rsidR="00604CD1" w:rsidRPr="0030055F" w:rsidRDefault="009B7D73" w:rsidP="00604CD1">
      <w:pPr>
        <w:pStyle w:val="Loendilik"/>
        <w:numPr>
          <w:ilvl w:val="0"/>
          <w:numId w:val="1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hoov – korteriomandite esemeks olev maatükk (kinnisasi) või selle osa või taotlejaks oleva korteriühistu kasutusse antud Kohtla-Järve linna omandis olev kinnisasi või selle osa;</w:t>
      </w:r>
    </w:p>
    <w:p w14:paraId="3BEFFD41" w14:textId="77777777" w:rsidR="00604CD1" w:rsidRPr="0030055F" w:rsidRDefault="009B7D73" w:rsidP="00604CD1">
      <w:pPr>
        <w:pStyle w:val="Loendilik"/>
        <w:numPr>
          <w:ilvl w:val="0"/>
          <w:numId w:val="1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korterelamu – kahe või enama korteriomandiga elamu;</w:t>
      </w:r>
    </w:p>
    <w:p w14:paraId="46F027E6" w14:textId="77777777" w:rsidR="00604CD1" w:rsidRPr="0030055F" w:rsidRDefault="009B7D73" w:rsidP="00604CD1">
      <w:pPr>
        <w:pStyle w:val="Loendilik"/>
        <w:numPr>
          <w:ilvl w:val="0"/>
          <w:numId w:val="1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lift – ehitusseadustiku § 80 lõikes 3 sätestatud paigaldis;</w:t>
      </w:r>
    </w:p>
    <w:p w14:paraId="6FD7FD5B" w14:textId="77777777" w:rsidR="00604CD1" w:rsidRPr="0030055F" w:rsidRDefault="009B7D73" w:rsidP="00604CD1">
      <w:pPr>
        <w:pStyle w:val="Loendilik"/>
        <w:numPr>
          <w:ilvl w:val="0"/>
          <w:numId w:val="1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miljööväärtuslike hoonestusalade teemaplaneering – Kohtla-Järve Linnavolikogu 25. mai 2011. a otsusega nr 169 „Kohtla-Järve linna Kukruse, Ahtme, Sompa ja Järve linnaosade 1940-50ndate aastate miljööväärtuslike hoonestusalade teemaplaneeringu kehtestamine“ kehtestatud miljööväärtuslike hoonestusalade teemaplaneering;</w:t>
      </w:r>
    </w:p>
    <w:p w14:paraId="38E4C2C8" w14:textId="77777777" w:rsidR="00604CD1" w:rsidRPr="0030055F" w:rsidRDefault="009B7D73" w:rsidP="00604CD1">
      <w:pPr>
        <w:pStyle w:val="Loendilik"/>
        <w:numPr>
          <w:ilvl w:val="0"/>
          <w:numId w:val="1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rõdud ja varikatused – korterelamu rõdud, lodžad ning rõdude ja välisuste kohal paiknevad varikatused;</w:t>
      </w:r>
    </w:p>
    <w:p w14:paraId="3DA12F62" w14:textId="1B12026E" w:rsidR="00604CD1" w:rsidRPr="0030055F" w:rsidRDefault="009B7D73" w:rsidP="00604CD1">
      <w:pPr>
        <w:pStyle w:val="Loendilik"/>
        <w:numPr>
          <w:ilvl w:val="0"/>
          <w:numId w:val="1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tehnosüsteemid – ehitusseadus</w:t>
      </w:r>
      <w:r w:rsidR="00E12973" w:rsidRPr="0030055F">
        <w:rPr>
          <w:rFonts w:ascii="Arial" w:hAnsi="Arial" w:cs="Arial"/>
          <w:sz w:val="24"/>
          <w:szCs w:val="24"/>
        </w:rPr>
        <w:t>t</w:t>
      </w:r>
      <w:r w:rsidRPr="0030055F">
        <w:rPr>
          <w:rFonts w:ascii="Arial" w:hAnsi="Arial" w:cs="Arial"/>
          <w:sz w:val="24"/>
          <w:szCs w:val="24"/>
        </w:rPr>
        <w:t>iku § 4 lõikes 5 sätestatud tehnosüsteemid, nagu küt</w:t>
      </w:r>
      <w:r w:rsidR="00893167">
        <w:rPr>
          <w:rFonts w:ascii="Arial" w:hAnsi="Arial" w:cs="Arial"/>
          <w:sz w:val="24"/>
          <w:szCs w:val="24"/>
        </w:rPr>
        <w:t>t</w:t>
      </w:r>
      <w:r w:rsidRPr="0030055F">
        <w:rPr>
          <w:rFonts w:ascii="Arial" w:hAnsi="Arial" w:cs="Arial"/>
          <w:sz w:val="24"/>
          <w:szCs w:val="24"/>
        </w:rPr>
        <w:t>e</w:t>
      </w:r>
      <w:r w:rsidR="00893167">
        <w:rPr>
          <w:rFonts w:ascii="Arial" w:hAnsi="Arial" w:cs="Arial"/>
          <w:sz w:val="24"/>
          <w:szCs w:val="24"/>
        </w:rPr>
        <w:t>süsteem</w:t>
      </w:r>
      <w:r w:rsidRPr="0030055F">
        <w:rPr>
          <w:rFonts w:ascii="Arial" w:hAnsi="Arial" w:cs="Arial"/>
          <w:sz w:val="24"/>
          <w:szCs w:val="24"/>
        </w:rPr>
        <w:t xml:space="preserve"> ja ventilatsioon, jahutus</w:t>
      </w:r>
      <w:r w:rsidR="00893167">
        <w:rPr>
          <w:rFonts w:ascii="Arial" w:hAnsi="Arial" w:cs="Arial"/>
          <w:sz w:val="24"/>
          <w:szCs w:val="24"/>
        </w:rPr>
        <w:t>süsteem</w:t>
      </w:r>
      <w:r w:rsidRPr="0030055F">
        <w:rPr>
          <w:rFonts w:ascii="Arial" w:hAnsi="Arial" w:cs="Arial"/>
          <w:sz w:val="24"/>
          <w:szCs w:val="24"/>
        </w:rPr>
        <w:t xml:space="preserve"> ja soojusvarustus, elektrivarustus, gaasivarustus, veevarustus ja kanalisatsioon;</w:t>
      </w:r>
    </w:p>
    <w:p w14:paraId="4113BC39" w14:textId="77777777" w:rsidR="00604CD1" w:rsidRPr="0030055F" w:rsidRDefault="009B7D73" w:rsidP="00604CD1">
      <w:pPr>
        <w:pStyle w:val="Loendilik"/>
        <w:numPr>
          <w:ilvl w:val="0"/>
          <w:numId w:val="1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valitsus – Kohtla-Järve linna kollegiaalne täitevorgan Kohtla-Järve Linnavalitsus;</w:t>
      </w:r>
    </w:p>
    <w:p w14:paraId="7FF37984" w14:textId="6FA2513E" w:rsidR="002B5A46" w:rsidRPr="0030055F" w:rsidRDefault="009B7D73" w:rsidP="00604CD1">
      <w:pPr>
        <w:pStyle w:val="Loendilik"/>
        <w:numPr>
          <w:ilvl w:val="0"/>
          <w:numId w:val="19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lastRenderedPageBreak/>
        <w:t xml:space="preserve">ühendatud </w:t>
      </w:r>
      <w:r w:rsidR="007956A7" w:rsidRPr="0030055F">
        <w:rPr>
          <w:rFonts w:ascii="Arial" w:hAnsi="Arial" w:cs="Arial"/>
          <w:sz w:val="24"/>
          <w:szCs w:val="24"/>
        </w:rPr>
        <w:t>kaugkütte</w:t>
      </w:r>
      <w:r w:rsidRPr="0030055F">
        <w:rPr>
          <w:rFonts w:ascii="Arial" w:hAnsi="Arial" w:cs="Arial"/>
          <w:sz w:val="24"/>
          <w:szCs w:val="24"/>
        </w:rPr>
        <w:t xml:space="preserve"> võrgupiirkond – Konkurentsiameti poolt lõpptarbijatele kooskõlastatud soojuse piirhindade tabelis märgitud </w:t>
      </w:r>
      <w:r w:rsidR="00114723" w:rsidRPr="0030055F">
        <w:rPr>
          <w:rFonts w:ascii="Arial" w:hAnsi="Arial" w:cs="Arial"/>
          <w:sz w:val="24"/>
          <w:szCs w:val="24"/>
        </w:rPr>
        <w:t xml:space="preserve">Sompa, </w:t>
      </w:r>
      <w:r w:rsidRPr="0030055F">
        <w:rPr>
          <w:rFonts w:ascii="Arial" w:hAnsi="Arial" w:cs="Arial"/>
          <w:sz w:val="24"/>
          <w:szCs w:val="24"/>
        </w:rPr>
        <w:t>Ahtme-Jõhvi ja Kohtla-Järve Järve ühendatud võrgupiirkond.</w:t>
      </w:r>
      <w:r w:rsidR="00864591" w:rsidRPr="0030055F">
        <w:rPr>
          <w:rFonts w:ascii="Arial" w:hAnsi="Arial" w:cs="Arial"/>
          <w:sz w:val="24"/>
          <w:szCs w:val="24"/>
        </w:rPr>
        <w:t>“</w:t>
      </w:r>
      <w:r w:rsidR="00002693" w:rsidRPr="0030055F">
        <w:rPr>
          <w:rFonts w:ascii="Arial" w:hAnsi="Arial" w:cs="Arial"/>
          <w:sz w:val="24"/>
          <w:szCs w:val="24"/>
        </w:rPr>
        <w:t>;</w:t>
      </w:r>
    </w:p>
    <w:p w14:paraId="48F7C290" w14:textId="5E9520F7" w:rsidR="00C02C3A" w:rsidRPr="0030055F" w:rsidRDefault="00C02C3A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2 lõige 1 </w:t>
      </w:r>
      <w:r w:rsidR="00D8088C" w:rsidRPr="0030055F">
        <w:rPr>
          <w:rFonts w:ascii="Arial" w:hAnsi="Arial" w:cs="Arial"/>
          <w:sz w:val="24"/>
          <w:szCs w:val="24"/>
        </w:rPr>
        <w:t>muudetakse ja sõnastatakse järgmiselt:</w:t>
      </w:r>
    </w:p>
    <w:p w14:paraId="200BCCF8" w14:textId="14C91C3C" w:rsidR="00D8088C" w:rsidRPr="0030055F" w:rsidRDefault="00D8088C" w:rsidP="00604CD1">
      <w:pPr>
        <w:pStyle w:val="Loendilik"/>
        <w:shd w:val="clear" w:color="auto" w:fill="FFFFFF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</w:t>
      </w:r>
      <w:r w:rsidR="00DE3CA8" w:rsidRPr="0030055F">
        <w:rPr>
          <w:rFonts w:ascii="Arial" w:hAnsi="Arial" w:cs="Arial"/>
          <w:sz w:val="24"/>
          <w:szCs w:val="24"/>
        </w:rPr>
        <w:t xml:space="preserve">(1) </w:t>
      </w:r>
      <w:r w:rsidR="00ED3A16" w:rsidRPr="0030055F">
        <w:rPr>
          <w:rFonts w:ascii="Arial" w:hAnsi="Arial" w:cs="Arial"/>
          <w:sz w:val="24"/>
          <w:szCs w:val="24"/>
        </w:rPr>
        <w:t>Korteriühistute toetamise eesmärk on arendada linna elukeskkonda ning muuta korterelamutes elavate isikute elutingimusi.</w:t>
      </w:r>
      <w:r w:rsidR="002D5259" w:rsidRPr="0030055F">
        <w:rPr>
          <w:rFonts w:ascii="Arial" w:hAnsi="Arial" w:cs="Arial"/>
          <w:sz w:val="24"/>
          <w:szCs w:val="24"/>
        </w:rPr>
        <w:t>“</w:t>
      </w:r>
      <w:r w:rsidR="004B288F" w:rsidRPr="0030055F">
        <w:rPr>
          <w:rFonts w:ascii="Arial" w:hAnsi="Arial" w:cs="Arial"/>
          <w:sz w:val="24"/>
          <w:szCs w:val="24"/>
        </w:rPr>
        <w:t>;</w:t>
      </w:r>
    </w:p>
    <w:p w14:paraId="4125D91A" w14:textId="23C9AC68" w:rsidR="001E52EA" w:rsidRPr="0030055F" w:rsidRDefault="000846F8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2 lõike 2 punktis 2 asendatakse </w:t>
      </w:r>
      <w:r w:rsidR="00140E77" w:rsidRPr="0030055F">
        <w:rPr>
          <w:rFonts w:ascii="Arial" w:hAnsi="Arial" w:cs="Arial"/>
          <w:sz w:val="24"/>
          <w:szCs w:val="24"/>
        </w:rPr>
        <w:t>sõnad</w:t>
      </w:r>
      <w:r w:rsidRPr="0030055F">
        <w:rPr>
          <w:rFonts w:ascii="Arial" w:hAnsi="Arial" w:cs="Arial"/>
          <w:sz w:val="24"/>
          <w:szCs w:val="24"/>
        </w:rPr>
        <w:t xml:space="preserve"> „</w:t>
      </w:r>
      <w:r w:rsidR="009905B3" w:rsidRPr="0030055F">
        <w:rPr>
          <w:rFonts w:ascii="Arial" w:hAnsi="Arial" w:cs="Arial"/>
          <w:sz w:val="24"/>
          <w:szCs w:val="24"/>
        </w:rPr>
        <w:t>elektripaigaldiste ning korstnate ja gaasipaigaldiste</w:t>
      </w:r>
      <w:r w:rsidR="00DD7AB9" w:rsidRPr="0030055F">
        <w:rPr>
          <w:rFonts w:ascii="Arial" w:hAnsi="Arial" w:cs="Arial"/>
          <w:sz w:val="24"/>
          <w:szCs w:val="24"/>
        </w:rPr>
        <w:t xml:space="preserve">“ </w:t>
      </w:r>
      <w:r w:rsidR="00140E77" w:rsidRPr="0030055F">
        <w:rPr>
          <w:rFonts w:ascii="Arial" w:hAnsi="Arial" w:cs="Arial"/>
          <w:sz w:val="24"/>
          <w:szCs w:val="24"/>
        </w:rPr>
        <w:t>sõnadega</w:t>
      </w:r>
      <w:r w:rsidR="00DD7AB9" w:rsidRPr="0030055F">
        <w:rPr>
          <w:rFonts w:ascii="Arial" w:hAnsi="Arial" w:cs="Arial"/>
          <w:sz w:val="24"/>
          <w:szCs w:val="24"/>
        </w:rPr>
        <w:t xml:space="preserve"> „</w:t>
      </w:r>
      <w:r w:rsidR="006F3418" w:rsidRPr="0030055F">
        <w:rPr>
          <w:rFonts w:ascii="Arial" w:hAnsi="Arial" w:cs="Arial"/>
          <w:sz w:val="24"/>
          <w:szCs w:val="24"/>
        </w:rPr>
        <w:t>korterelamu, tehnosüsteemide ja liftide</w:t>
      </w:r>
      <w:r w:rsidR="00144235" w:rsidRPr="0030055F">
        <w:rPr>
          <w:rFonts w:ascii="Arial" w:hAnsi="Arial" w:cs="Arial"/>
          <w:sz w:val="24"/>
          <w:szCs w:val="24"/>
        </w:rPr>
        <w:t>“;</w:t>
      </w:r>
    </w:p>
    <w:p w14:paraId="4DACFCBE" w14:textId="1E663AE5" w:rsidR="00144235" w:rsidRPr="0030055F" w:rsidRDefault="00A554FC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2 lõike 2 punktis 3 asendatakse </w:t>
      </w:r>
      <w:r w:rsidR="00140E77" w:rsidRPr="0030055F">
        <w:rPr>
          <w:rFonts w:ascii="Arial" w:hAnsi="Arial" w:cs="Arial"/>
          <w:sz w:val="24"/>
          <w:szCs w:val="24"/>
        </w:rPr>
        <w:t>tekstiosa</w:t>
      </w:r>
      <w:r w:rsidRPr="0030055F">
        <w:rPr>
          <w:rFonts w:ascii="Arial" w:hAnsi="Arial" w:cs="Arial"/>
          <w:sz w:val="24"/>
          <w:szCs w:val="24"/>
        </w:rPr>
        <w:t xml:space="preserve"> „elektripaigaldiste, küttesüsteemi ja ventilatsiooni“ </w:t>
      </w:r>
      <w:r w:rsidR="000012B8" w:rsidRPr="0030055F">
        <w:rPr>
          <w:rFonts w:ascii="Arial" w:hAnsi="Arial" w:cs="Arial"/>
          <w:sz w:val="24"/>
          <w:szCs w:val="24"/>
        </w:rPr>
        <w:t>sõna</w:t>
      </w:r>
      <w:r w:rsidR="00772464" w:rsidRPr="0030055F">
        <w:rPr>
          <w:rFonts w:ascii="Arial" w:hAnsi="Arial" w:cs="Arial"/>
          <w:sz w:val="24"/>
          <w:szCs w:val="24"/>
        </w:rPr>
        <w:t>de</w:t>
      </w:r>
      <w:r w:rsidR="000012B8" w:rsidRPr="0030055F">
        <w:rPr>
          <w:rFonts w:ascii="Arial" w:hAnsi="Arial" w:cs="Arial"/>
          <w:sz w:val="24"/>
          <w:szCs w:val="24"/>
        </w:rPr>
        <w:t>ga</w:t>
      </w:r>
      <w:r w:rsidRPr="0030055F">
        <w:rPr>
          <w:rFonts w:ascii="Arial" w:hAnsi="Arial" w:cs="Arial"/>
          <w:sz w:val="24"/>
          <w:szCs w:val="24"/>
        </w:rPr>
        <w:t xml:space="preserve"> „</w:t>
      </w:r>
      <w:r w:rsidR="00C8141C" w:rsidRPr="0030055F">
        <w:rPr>
          <w:rFonts w:ascii="Arial" w:hAnsi="Arial" w:cs="Arial"/>
          <w:sz w:val="24"/>
          <w:szCs w:val="24"/>
        </w:rPr>
        <w:t>tehnosüsteemide ja liftide</w:t>
      </w:r>
      <w:r w:rsidRPr="0030055F">
        <w:rPr>
          <w:rFonts w:ascii="Arial" w:hAnsi="Arial" w:cs="Arial"/>
          <w:sz w:val="24"/>
          <w:szCs w:val="24"/>
        </w:rPr>
        <w:t>“;</w:t>
      </w:r>
    </w:p>
    <w:p w14:paraId="199805F9" w14:textId="0F22FD08" w:rsidR="00A554FC" w:rsidRPr="0030055F" w:rsidRDefault="00A554FC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2 lõike 2 punkt </w:t>
      </w:r>
      <w:r w:rsidR="00516ECB" w:rsidRPr="0030055F">
        <w:rPr>
          <w:rFonts w:ascii="Arial" w:hAnsi="Arial" w:cs="Arial"/>
          <w:sz w:val="24"/>
          <w:szCs w:val="24"/>
        </w:rPr>
        <w:t>4 tunnistatakse kehtetuks;</w:t>
      </w:r>
    </w:p>
    <w:p w14:paraId="40136867" w14:textId="7EF7DE02" w:rsidR="001B3684" w:rsidRPr="0030055F" w:rsidRDefault="0025756C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2 lõike 2 punkt 5 muudetakse ja sõnastatakse järgmiselt:</w:t>
      </w:r>
    </w:p>
    <w:p w14:paraId="706DDEE4" w14:textId="267806AF" w:rsidR="001B3684" w:rsidRPr="0030055F" w:rsidRDefault="001B3684" w:rsidP="00604CD1">
      <w:pPr>
        <w:pStyle w:val="Loendilik"/>
        <w:shd w:val="clear" w:color="auto" w:fill="FFFFFF"/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</w:t>
      </w:r>
      <w:r w:rsidR="00DE0B9B" w:rsidRPr="0030055F">
        <w:rPr>
          <w:rFonts w:ascii="Arial" w:hAnsi="Arial" w:cs="Arial"/>
          <w:sz w:val="24"/>
          <w:szCs w:val="24"/>
        </w:rPr>
        <w:t xml:space="preserve">5) </w:t>
      </w:r>
      <w:r w:rsidRPr="0030055F">
        <w:rPr>
          <w:rFonts w:ascii="Arial" w:hAnsi="Arial" w:cs="Arial"/>
          <w:sz w:val="24"/>
          <w:szCs w:val="24"/>
        </w:rPr>
        <w:t>hoovi heakorrastamise (</w:t>
      </w:r>
      <w:r w:rsidR="00EC1A2D" w:rsidRPr="0030055F">
        <w:rPr>
          <w:rFonts w:ascii="Arial" w:hAnsi="Arial" w:cs="Arial"/>
          <w:sz w:val="24"/>
          <w:szCs w:val="24"/>
        </w:rPr>
        <w:t xml:space="preserve">sealhulgas tee ja kõnnitee ning parkimiskohtade projekteerimine, rajamine ja korrastamine; prügimaja või </w:t>
      </w:r>
      <w:proofErr w:type="spellStart"/>
      <w:r w:rsidR="00EC1A2D" w:rsidRPr="0030055F">
        <w:rPr>
          <w:rFonts w:ascii="Arial" w:hAnsi="Arial" w:cs="Arial"/>
          <w:sz w:val="24"/>
          <w:szCs w:val="24"/>
        </w:rPr>
        <w:t>süvakogumismahuti</w:t>
      </w:r>
      <w:proofErr w:type="spellEnd"/>
      <w:r w:rsidR="00EC1A2D" w:rsidRPr="0030055F">
        <w:rPr>
          <w:rFonts w:ascii="Arial" w:hAnsi="Arial" w:cs="Arial"/>
          <w:sz w:val="24"/>
          <w:szCs w:val="24"/>
        </w:rPr>
        <w:t xml:space="preserve"> ehitamine või paigaldamine</w:t>
      </w:r>
      <w:r w:rsidR="009B0DA3" w:rsidRPr="0030055F">
        <w:rPr>
          <w:rFonts w:ascii="Arial" w:hAnsi="Arial" w:cs="Arial"/>
          <w:sz w:val="24"/>
          <w:szCs w:val="24"/>
        </w:rPr>
        <w:t xml:space="preserve">, </w:t>
      </w:r>
      <w:r w:rsidR="00EC1A2D" w:rsidRPr="0030055F">
        <w:rPr>
          <w:rFonts w:ascii="Arial" w:hAnsi="Arial" w:cs="Arial"/>
          <w:sz w:val="24"/>
          <w:szCs w:val="24"/>
        </w:rPr>
        <w:t>prügikonteinerite platsi rajamine või parendamine</w:t>
      </w:r>
      <w:r w:rsidR="009B0DA3" w:rsidRPr="0030055F">
        <w:rPr>
          <w:rFonts w:ascii="Arial" w:hAnsi="Arial" w:cs="Arial"/>
          <w:sz w:val="24"/>
          <w:szCs w:val="24"/>
        </w:rPr>
        <w:t>,</w:t>
      </w:r>
      <w:r w:rsidR="00EC1A2D" w:rsidRPr="0030055F">
        <w:rPr>
          <w:rFonts w:ascii="Arial" w:hAnsi="Arial" w:cs="Arial"/>
          <w:sz w:val="24"/>
          <w:szCs w:val="24"/>
        </w:rPr>
        <w:t xml:space="preserve"> mänguväljaku projekteerimine, rajamine või uuendamine koos vajaliku inventari paigaldamisega</w:t>
      </w:r>
      <w:r w:rsidR="009B0DA3" w:rsidRPr="0030055F">
        <w:rPr>
          <w:rFonts w:ascii="Arial" w:hAnsi="Arial" w:cs="Arial"/>
          <w:sz w:val="24"/>
          <w:szCs w:val="24"/>
        </w:rPr>
        <w:t>,</w:t>
      </w:r>
      <w:r w:rsidR="00EC1A2D" w:rsidRPr="0030055F">
        <w:rPr>
          <w:rFonts w:ascii="Arial" w:hAnsi="Arial" w:cs="Arial"/>
          <w:sz w:val="24"/>
          <w:szCs w:val="24"/>
        </w:rPr>
        <w:t xml:space="preserve"> olemasoleva haljastuse säilitamine, taastamine või uue haljastuse rajamine, s</w:t>
      </w:r>
      <w:r w:rsidR="009635F0">
        <w:rPr>
          <w:rFonts w:ascii="Arial" w:hAnsi="Arial" w:cs="Arial"/>
          <w:sz w:val="24"/>
          <w:szCs w:val="24"/>
        </w:rPr>
        <w:t>eal</w:t>
      </w:r>
      <w:r w:rsidR="00EC1A2D" w:rsidRPr="0030055F">
        <w:rPr>
          <w:rFonts w:ascii="Arial" w:hAnsi="Arial" w:cs="Arial"/>
          <w:sz w:val="24"/>
          <w:szCs w:val="24"/>
        </w:rPr>
        <w:t>h</w:t>
      </w:r>
      <w:r w:rsidR="009635F0">
        <w:rPr>
          <w:rFonts w:ascii="Arial" w:hAnsi="Arial" w:cs="Arial"/>
          <w:sz w:val="24"/>
          <w:szCs w:val="24"/>
        </w:rPr>
        <w:t>ulgas</w:t>
      </w:r>
      <w:r w:rsidR="00EC1A2D" w:rsidRPr="0030055F">
        <w:rPr>
          <w:rFonts w:ascii="Arial" w:hAnsi="Arial" w:cs="Arial"/>
          <w:sz w:val="24"/>
          <w:szCs w:val="24"/>
        </w:rPr>
        <w:t xml:space="preserve"> muru ja istutusalade, põõsaste ning puude istutamine</w:t>
      </w:r>
      <w:r w:rsidRPr="0030055F">
        <w:rPr>
          <w:rFonts w:ascii="Arial" w:hAnsi="Arial" w:cs="Arial"/>
          <w:sz w:val="24"/>
          <w:szCs w:val="24"/>
        </w:rPr>
        <w:t>)</w:t>
      </w:r>
      <w:r w:rsidR="00984BB9" w:rsidRPr="0030055F">
        <w:rPr>
          <w:rFonts w:ascii="Arial" w:hAnsi="Arial" w:cs="Arial"/>
          <w:sz w:val="24"/>
          <w:szCs w:val="24"/>
        </w:rPr>
        <w:t xml:space="preserve"> toetus</w:t>
      </w:r>
      <w:r w:rsidR="009635F0">
        <w:rPr>
          <w:rFonts w:ascii="Arial" w:hAnsi="Arial" w:cs="Arial"/>
          <w:sz w:val="24"/>
          <w:szCs w:val="24"/>
        </w:rPr>
        <w:t>;</w:t>
      </w:r>
      <w:r w:rsidRPr="0030055F">
        <w:rPr>
          <w:rFonts w:ascii="Arial" w:hAnsi="Arial" w:cs="Arial"/>
          <w:sz w:val="24"/>
          <w:szCs w:val="24"/>
        </w:rPr>
        <w:t>“</w:t>
      </w:r>
      <w:r w:rsidR="00D364BA" w:rsidRPr="0030055F">
        <w:rPr>
          <w:rFonts w:ascii="Arial" w:hAnsi="Arial" w:cs="Arial"/>
          <w:sz w:val="24"/>
          <w:szCs w:val="24"/>
        </w:rPr>
        <w:t>;</w:t>
      </w:r>
    </w:p>
    <w:p w14:paraId="19ADE6A6" w14:textId="7EE0794B" w:rsidR="006A7214" w:rsidRPr="0030055F" w:rsidRDefault="006A7214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2 lõike 2 punkt 6 tunnistatakse kehtetuks;</w:t>
      </w:r>
    </w:p>
    <w:p w14:paraId="2CAFDCF8" w14:textId="1BA85C63" w:rsidR="004B089A" w:rsidRPr="0030055F" w:rsidRDefault="00246CA6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2 </w:t>
      </w:r>
      <w:r w:rsidR="00DE0B9B" w:rsidRPr="0030055F">
        <w:rPr>
          <w:rFonts w:ascii="Arial" w:hAnsi="Arial" w:cs="Arial"/>
          <w:sz w:val="24"/>
          <w:szCs w:val="24"/>
        </w:rPr>
        <w:t xml:space="preserve">lõiget 2 </w:t>
      </w:r>
      <w:r w:rsidRPr="0030055F">
        <w:rPr>
          <w:rFonts w:ascii="Arial" w:hAnsi="Arial" w:cs="Arial"/>
          <w:sz w:val="24"/>
          <w:szCs w:val="24"/>
        </w:rPr>
        <w:t>täiendatakse</w:t>
      </w:r>
      <w:r w:rsidR="0074790D" w:rsidRPr="0030055F">
        <w:rPr>
          <w:rFonts w:ascii="Arial" w:hAnsi="Arial" w:cs="Arial"/>
          <w:sz w:val="24"/>
          <w:szCs w:val="24"/>
        </w:rPr>
        <w:t xml:space="preserve"> punktiga</w:t>
      </w:r>
      <w:r w:rsidRPr="0030055F">
        <w:rPr>
          <w:rFonts w:ascii="Arial" w:hAnsi="Arial" w:cs="Arial"/>
          <w:sz w:val="24"/>
          <w:szCs w:val="24"/>
        </w:rPr>
        <w:t xml:space="preserve"> </w:t>
      </w:r>
      <w:r w:rsidR="006A7214" w:rsidRPr="0030055F">
        <w:rPr>
          <w:rFonts w:ascii="Arial" w:hAnsi="Arial" w:cs="Arial"/>
          <w:sz w:val="24"/>
          <w:szCs w:val="24"/>
        </w:rPr>
        <w:t>7</w:t>
      </w:r>
      <w:r w:rsidRPr="0030055F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järgmises sõnastuses:</w:t>
      </w:r>
    </w:p>
    <w:p w14:paraId="7A8767CC" w14:textId="64A81D28" w:rsidR="00246CA6" w:rsidRPr="0030055F" w:rsidRDefault="005C4F20" w:rsidP="00604CD1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</w:t>
      </w:r>
      <w:r w:rsidR="006A7214" w:rsidRPr="0030055F">
        <w:rPr>
          <w:rFonts w:ascii="Arial" w:hAnsi="Arial" w:cs="Arial"/>
          <w:sz w:val="24"/>
          <w:szCs w:val="24"/>
        </w:rPr>
        <w:t>7</w:t>
      </w:r>
      <w:r w:rsidRPr="0030055F">
        <w:rPr>
          <w:rFonts w:ascii="Arial" w:hAnsi="Arial" w:cs="Arial"/>
          <w:sz w:val="24"/>
          <w:szCs w:val="24"/>
        </w:rPr>
        <w:t xml:space="preserve">) </w:t>
      </w:r>
      <w:r w:rsidR="00BD2183" w:rsidRPr="0030055F">
        <w:rPr>
          <w:rFonts w:ascii="Arial" w:hAnsi="Arial" w:cs="Arial"/>
          <w:sz w:val="24"/>
          <w:szCs w:val="24"/>
        </w:rPr>
        <w:t>korterelamu ning sellega seotud oluliste osade</w:t>
      </w:r>
      <w:r w:rsidR="00093309" w:rsidRPr="0030055F">
        <w:rPr>
          <w:rFonts w:ascii="Arial" w:hAnsi="Arial" w:cs="Arial"/>
          <w:sz w:val="24"/>
          <w:szCs w:val="24"/>
        </w:rPr>
        <w:t xml:space="preserve"> (sealhulgas </w:t>
      </w:r>
      <w:r w:rsidR="005E5858" w:rsidRPr="0030055F">
        <w:rPr>
          <w:rFonts w:ascii="Arial" w:hAnsi="Arial" w:cs="Arial"/>
          <w:sz w:val="24"/>
          <w:szCs w:val="24"/>
        </w:rPr>
        <w:t xml:space="preserve">tehnosüsteemide, </w:t>
      </w:r>
      <w:r w:rsidR="003B06E7" w:rsidRPr="0030055F">
        <w:rPr>
          <w:rFonts w:ascii="Arial" w:hAnsi="Arial" w:cs="Arial"/>
          <w:sz w:val="24"/>
          <w:szCs w:val="24"/>
        </w:rPr>
        <w:t xml:space="preserve">liftide, </w:t>
      </w:r>
      <w:r w:rsidR="00093309" w:rsidRPr="0030055F">
        <w:rPr>
          <w:rFonts w:ascii="Arial" w:hAnsi="Arial" w:cs="Arial"/>
          <w:sz w:val="24"/>
          <w:szCs w:val="24"/>
        </w:rPr>
        <w:t>fassaadi, rõdude, varikatuste, katuse j</w:t>
      </w:r>
      <w:r w:rsidR="005E5858" w:rsidRPr="0030055F">
        <w:rPr>
          <w:rFonts w:ascii="Arial" w:hAnsi="Arial" w:cs="Arial"/>
          <w:sz w:val="24"/>
          <w:szCs w:val="24"/>
        </w:rPr>
        <w:t>a</w:t>
      </w:r>
      <w:r w:rsidR="00093309" w:rsidRPr="0030055F">
        <w:rPr>
          <w:rFonts w:ascii="Arial" w:hAnsi="Arial" w:cs="Arial"/>
          <w:sz w:val="24"/>
          <w:szCs w:val="24"/>
        </w:rPr>
        <w:t xml:space="preserve"> korstnate) </w:t>
      </w:r>
      <w:r w:rsidR="00BD2183" w:rsidRPr="0030055F">
        <w:rPr>
          <w:rFonts w:ascii="Arial" w:hAnsi="Arial" w:cs="Arial"/>
          <w:sz w:val="24"/>
          <w:szCs w:val="24"/>
        </w:rPr>
        <w:t>energiatõhususe, ohutuse, konstruktiivse seisukorra, sisekliima, ligipääsetavuse, esteetika ja elukeskkonna kvaliteedi parendamiseks vajalike projekteerimis-, ehitus-, rekonstrueerimis-, renoveerimis-, paigaldus-</w:t>
      </w:r>
      <w:r w:rsidR="009635F0">
        <w:rPr>
          <w:rFonts w:ascii="Arial" w:hAnsi="Arial" w:cs="Arial"/>
          <w:sz w:val="24"/>
          <w:szCs w:val="24"/>
        </w:rPr>
        <w:t xml:space="preserve"> ja</w:t>
      </w:r>
      <w:r w:rsidR="00BD2183" w:rsidRPr="0030055F">
        <w:rPr>
          <w:rFonts w:ascii="Arial" w:hAnsi="Arial" w:cs="Arial"/>
          <w:sz w:val="24"/>
          <w:szCs w:val="24"/>
        </w:rPr>
        <w:t xml:space="preserve"> uuendus</w:t>
      </w:r>
      <w:r w:rsidR="009635F0">
        <w:rPr>
          <w:rFonts w:ascii="Arial" w:hAnsi="Arial" w:cs="Arial"/>
          <w:sz w:val="24"/>
          <w:szCs w:val="24"/>
        </w:rPr>
        <w:t>tööde</w:t>
      </w:r>
      <w:r w:rsidR="00BD2183" w:rsidRPr="0030055F">
        <w:rPr>
          <w:rFonts w:ascii="Arial" w:hAnsi="Arial" w:cs="Arial"/>
          <w:sz w:val="24"/>
          <w:szCs w:val="24"/>
        </w:rPr>
        <w:t xml:space="preserve"> ning </w:t>
      </w:r>
      <w:r w:rsidR="009635F0">
        <w:rPr>
          <w:rFonts w:ascii="Arial" w:hAnsi="Arial" w:cs="Arial"/>
          <w:sz w:val="24"/>
          <w:szCs w:val="24"/>
        </w:rPr>
        <w:t>nendega</w:t>
      </w:r>
      <w:r w:rsidR="009635F0" w:rsidRPr="0030055F">
        <w:rPr>
          <w:rFonts w:ascii="Arial" w:hAnsi="Arial" w:cs="Arial"/>
          <w:sz w:val="24"/>
          <w:szCs w:val="24"/>
        </w:rPr>
        <w:t xml:space="preserve"> </w:t>
      </w:r>
      <w:r w:rsidR="00BD2183" w:rsidRPr="0030055F">
        <w:rPr>
          <w:rFonts w:ascii="Arial" w:hAnsi="Arial" w:cs="Arial"/>
          <w:sz w:val="24"/>
          <w:szCs w:val="24"/>
        </w:rPr>
        <w:t>kaasnevate tööde ja teenuste</w:t>
      </w:r>
      <w:r w:rsidR="00093309" w:rsidRPr="0030055F">
        <w:rPr>
          <w:rFonts w:ascii="Arial" w:hAnsi="Arial" w:cs="Arial"/>
          <w:sz w:val="24"/>
          <w:szCs w:val="24"/>
        </w:rPr>
        <w:t xml:space="preserve"> </w:t>
      </w:r>
      <w:r w:rsidR="004F58E2" w:rsidRPr="0030055F">
        <w:rPr>
          <w:rFonts w:ascii="Arial" w:hAnsi="Arial" w:cs="Arial"/>
          <w:sz w:val="24"/>
          <w:szCs w:val="24"/>
        </w:rPr>
        <w:t>toetus</w:t>
      </w:r>
      <w:r w:rsidR="00462A6B" w:rsidRPr="0030055F">
        <w:rPr>
          <w:rFonts w:ascii="Arial" w:hAnsi="Arial" w:cs="Arial"/>
          <w:sz w:val="24"/>
          <w:szCs w:val="24"/>
        </w:rPr>
        <w:t xml:space="preserve"> (</w:t>
      </w:r>
      <w:r w:rsidR="00885136" w:rsidRPr="0030055F">
        <w:rPr>
          <w:rFonts w:ascii="Arial" w:hAnsi="Arial" w:cs="Arial"/>
          <w:sz w:val="24"/>
          <w:szCs w:val="24"/>
        </w:rPr>
        <w:t>edaspidi korterelamu ja selle oluliste osade projekteerimis- ja rekonstrueerimistoetus)</w:t>
      </w:r>
      <w:r w:rsidR="007D3EF0">
        <w:rPr>
          <w:rFonts w:ascii="Arial" w:hAnsi="Arial" w:cs="Arial"/>
          <w:sz w:val="24"/>
          <w:szCs w:val="24"/>
        </w:rPr>
        <w:t>;</w:t>
      </w:r>
      <w:r w:rsidR="004F58E2" w:rsidRPr="0030055F">
        <w:rPr>
          <w:rFonts w:ascii="Arial" w:hAnsi="Arial" w:cs="Arial"/>
          <w:sz w:val="24"/>
          <w:szCs w:val="24"/>
        </w:rPr>
        <w:t>“;</w:t>
      </w:r>
    </w:p>
    <w:p w14:paraId="60EA619E" w14:textId="44073370" w:rsidR="00EC0791" w:rsidRPr="0030055F" w:rsidRDefault="00EC0791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2 lõ</w:t>
      </w:r>
      <w:r w:rsidR="008C69C3" w:rsidRPr="0030055F">
        <w:rPr>
          <w:rFonts w:ascii="Arial" w:hAnsi="Arial" w:cs="Arial"/>
          <w:sz w:val="24"/>
          <w:szCs w:val="24"/>
        </w:rPr>
        <w:t>i</w:t>
      </w:r>
      <w:r w:rsidRPr="0030055F">
        <w:rPr>
          <w:rFonts w:ascii="Arial" w:hAnsi="Arial" w:cs="Arial"/>
          <w:sz w:val="24"/>
          <w:szCs w:val="24"/>
        </w:rPr>
        <w:t xml:space="preserve">get 2 täiendatakse punktiga </w:t>
      </w:r>
      <w:r w:rsidR="00355CC2" w:rsidRPr="0030055F">
        <w:rPr>
          <w:rFonts w:ascii="Arial" w:hAnsi="Arial" w:cs="Arial"/>
          <w:sz w:val="24"/>
          <w:szCs w:val="24"/>
        </w:rPr>
        <w:t>8</w:t>
      </w:r>
      <w:r w:rsidRPr="0030055F">
        <w:rPr>
          <w:rFonts w:ascii="Arial" w:hAnsi="Arial" w:cs="Arial"/>
          <w:sz w:val="24"/>
          <w:szCs w:val="24"/>
        </w:rPr>
        <w:t xml:space="preserve"> järgmises sõnastuses:</w:t>
      </w:r>
    </w:p>
    <w:p w14:paraId="54A91BB1" w14:textId="48F55AB8" w:rsidR="00EC0791" w:rsidRPr="0030055F" w:rsidRDefault="00EC0791" w:rsidP="00604CD1">
      <w:pPr>
        <w:pStyle w:val="Loendilik"/>
        <w:shd w:val="clear" w:color="auto" w:fill="FFFFFF"/>
        <w:spacing w:after="0" w:line="276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</w:t>
      </w:r>
      <w:r w:rsidR="00212B38" w:rsidRPr="0030055F">
        <w:rPr>
          <w:rFonts w:ascii="Arial" w:hAnsi="Arial" w:cs="Arial"/>
          <w:sz w:val="24"/>
          <w:szCs w:val="24"/>
        </w:rPr>
        <w:t>8</w:t>
      </w:r>
      <w:r w:rsidRPr="0030055F">
        <w:rPr>
          <w:rFonts w:ascii="Arial" w:hAnsi="Arial" w:cs="Arial"/>
          <w:sz w:val="24"/>
          <w:szCs w:val="24"/>
        </w:rPr>
        <w:t xml:space="preserve">) </w:t>
      </w:r>
      <w:r w:rsidR="002E7F18" w:rsidRPr="0030055F">
        <w:rPr>
          <w:rFonts w:ascii="Arial" w:hAnsi="Arial" w:cs="Arial"/>
          <w:sz w:val="24"/>
          <w:szCs w:val="24"/>
        </w:rPr>
        <w:t>turvasü</w:t>
      </w:r>
      <w:r w:rsidR="00895227" w:rsidRPr="0030055F">
        <w:rPr>
          <w:rFonts w:ascii="Arial" w:hAnsi="Arial" w:cs="Arial"/>
          <w:sz w:val="24"/>
          <w:szCs w:val="24"/>
        </w:rPr>
        <w:t>steemide ja turvakaamerate paigaldamise toetus.“;</w:t>
      </w:r>
    </w:p>
    <w:p w14:paraId="34C4E87C" w14:textId="6E9E61D6" w:rsidR="00EA0CCA" w:rsidRPr="0030055F" w:rsidRDefault="008C69C3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2 lõi</w:t>
      </w:r>
      <w:r w:rsidR="0046326A" w:rsidRPr="0030055F">
        <w:rPr>
          <w:rFonts w:ascii="Arial" w:hAnsi="Arial" w:cs="Arial"/>
          <w:sz w:val="24"/>
          <w:szCs w:val="24"/>
        </w:rPr>
        <w:t>ge 4 muudetakse ja sõnastatakse järgmiselt:</w:t>
      </w:r>
    </w:p>
    <w:p w14:paraId="180B31DE" w14:textId="24EDD4C2" w:rsidR="008C69C3" w:rsidRPr="0030055F" w:rsidRDefault="008C69C3" w:rsidP="00604CD1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„(4) Toetuste eesmärk on suurendada taotleja haldussuutlikkust ja toetada korteriühistute omaalgatust ning ühistegevust, parandada korterelamute tehnosüsteemide, liftide, konstruktsioonide ja elukeskkonna seisukorda, edendada korterelamute energiatõhusust, tule- ja </w:t>
      </w:r>
      <w:proofErr w:type="spellStart"/>
      <w:r w:rsidRPr="0030055F">
        <w:rPr>
          <w:rFonts w:ascii="Arial" w:hAnsi="Arial" w:cs="Arial"/>
          <w:sz w:val="24"/>
          <w:szCs w:val="24"/>
        </w:rPr>
        <w:t>üldohutust</w:t>
      </w:r>
      <w:proofErr w:type="spellEnd"/>
      <w:r w:rsidRPr="0030055F">
        <w:rPr>
          <w:rFonts w:ascii="Arial" w:hAnsi="Arial" w:cs="Arial"/>
          <w:sz w:val="24"/>
          <w:szCs w:val="24"/>
        </w:rPr>
        <w:t>, kaasa aidata hoovialade ja haljastuse korrastamisele, turvalisuse suurendamisele ning tõsta korterelamute ja nende ümbruse esteetilist ja funktsionaalset kvaliteeti.“;</w:t>
      </w:r>
    </w:p>
    <w:p w14:paraId="50D151D0" w14:textId="1A99EA8D" w:rsidR="00197CC2" w:rsidRPr="0030055F" w:rsidRDefault="00197CC2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3 lõikes 1 asendatakse arv „50“ arvuga „100“;</w:t>
      </w:r>
    </w:p>
    <w:p w14:paraId="3550A716" w14:textId="6F0E20FA" w:rsidR="00EF0779" w:rsidRPr="0030055F" w:rsidRDefault="00EF0779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3 lõikes 1 asendatakse sõna „aastas“ sõnaga „kalendriaastas“;</w:t>
      </w:r>
    </w:p>
    <w:p w14:paraId="1ABD3213" w14:textId="29099BCE" w:rsidR="00197CC2" w:rsidRPr="0030055F" w:rsidRDefault="00197CC2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3 lõikes 2 asendatakse arv „20“ arvuga „50“;</w:t>
      </w:r>
    </w:p>
    <w:p w14:paraId="5E7FDC96" w14:textId="02FA8803" w:rsidR="00197CC2" w:rsidRPr="0030055F" w:rsidRDefault="00197CC2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3 lõikes 2 asendatakse arv „300“ arvuga „1000“;</w:t>
      </w:r>
    </w:p>
    <w:p w14:paraId="60136FDF" w14:textId="5BA62305" w:rsidR="00E00574" w:rsidRPr="0030055F" w:rsidRDefault="002A53D3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491ACD" w:rsidRPr="0030055F">
        <w:rPr>
          <w:rFonts w:ascii="Arial" w:hAnsi="Arial" w:cs="Arial"/>
          <w:sz w:val="24"/>
          <w:szCs w:val="24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lõikes 3 asendatakse tekstiosa „</w:t>
      </w:r>
      <w:r w:rsidR="007738DF" w:rsidRPr="0030055F">
        <w:rPr>
          <w:rFonts w:ascii="Arial" w:hAnsi="Arial" w:cs="Arial"/>
          <w:sz w:val="24"/>
          <w:szCs w:val="24"/>
        </w:rPr>
        <w:t xml:space="preserve">Elektripaigaldiste, küttesüsteemi ja ventilatsiooni“ </w:t>
      </w:r>
      <w:r w:rsidR="00140E77" w:rsidRPr="0030055F">
        <w:rPr>
          <w:rFonts w:ascii="Arial" w:hAnsi="Arial" w:cs="Arial"/>
          <w:sz w:val="24"/>
          <w:szCs w:val="24"/>
        </w:rPr>
        <w:t>sõna</w:t>
      </w:r>
      <w:r w:rsidR="00DE3CA8" w:rsidRPr="0030055F">
        <w:rPr>
          <w:rFonts w:ascii="Arial" w:hAnsi="Arial" w:cs="Arial"/>
          <w:sz w:val="24"/>
          <w:szCs w:val="24"/>
        </w:rPr>
        <w:t>de</w:t>
      </w:r>
      <w:r w:rsidR="00140E77" w:rsidRPr="0030055F">
        <w:rPr>
          <w:rFonts w:ascii="Arial" w:hAnsi="Arial" w:cs="Arial"/>
          <w:sz w:val="24"/>
          <w:szCs w:val="24"/>
        </w:rPr>
        <w:t>ga</w:t>
      </w:r>
      <w:r w:rsidR="007738DF" w:rsidRPr="0030055F">
        <w:rPr>
          <w:rFonts w:ascii="Arial" w:hAnsi="Arial" w:cs="Arial"/>
          <w:sz w:val="24"/>
          <w:szCs w:val="24"/>
        </w:rPr>
        <w:t xml:space="preserve"> „Tehnosüsteemide</w:t>
      </w:r>
      <w:r w:rsidR="00080051" w:rsidRPr="0030055F">
        <w:rPr>
          <w:rFonts w:ascii="Arial" w:hAnsi="Arial" w:cs="Arial"/>
          <w:sz w:val="24"/>
          <w:szCs w:val="24"/>
        </w:rPr>
        <w:t xml:space="preserve"> ja liftide</w:t>
      </w:r>
      <w:r w:rsidR="007738DF" w:rsidRPr="0030055F">
        <w:rPr>
          <w:rFonts w:ascii="Arial" w:hAnsi="Arial" w:cs="Arial"/>
          <w:sz w:val="24"/>
          <w:szCs w:val="24"/>
        </w:rPr>
        <w:t>“;</w:t>
      </w:r>
    </w:p>
    <w:p w14:paraId="78428A24" w14:textId="073F481B" w:rsidR="0077320F" w:rsidRPr="0030055F" w:rsidRDefault="0077320F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491ACD" w:rsidRPr="0030055F">
        <w:rPr>
          <w:rFonts w:ascii="Arial" w:hAnsi="Arial" w:cs="Arial"/>
          <w:sz w:val="24"/>
          <w:szCs w:val="24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lõikes 3 asendatakse arv „20“ arvuga „25“;</w:t>
      </w:r>
    </w:p>
    <w:p w14:paraId="10879272" w14:textId="0F52D6B1" w:rsidR="007738DF" w:rsidRPr="0030055F" w:rsidRDefault="007738DF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491ACD" w:rsidRPr="0030055F">
        <w:rPr>
          <w:rFonts w:ascii="Arial" w:hAnsi="Arial" w:cs="Arial"/>
          <w:sz w:val="24"/>
          <w:szCs w:val="24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lõikes 3 asendatakse arv „300“ arvuga </w:t>
      </w:r>
      <w:r w:rsidR="0077320F" w:rsidRPr="0030055F">
        <w:rPr>
          <w:rFonts w:ascii="Arial" w:hAnsi="Arial" w:cs="Arial"/>
          <w:sz w:val="24"/>
          <w:szCs w:val="24"/>
        </w:rPr>
        <w:t>„3000“;</w:t>
      </w:r>
    </w:p>
    <w:p w14:paraId="6CDBC88E" w14:textId="269D4B4F" w:rsidR="0077320F" w:rsidRPr="0030055F" w:rsidRDefault="0077320F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491ACD" w:rsidRPr="0030055F">
        <w:rPr>
          <w:rFonts w:ascii="Arial" w:hAnsi="Arial" w:cs="Arial"/>
          <w:sz w:val="24"/>
          <w:szCs w:val="24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lõige 3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 tunnistatakse kehtetuks;</w:t>
      </w:r>
    </w:p>
    <w:p w14:paraId="47D5B29F" w14:textId="2EAF50BF" w:rsidR="0077320F" w:rsidRPr="0030055F" w:rsidRDefault="004D5560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491ACD" w:rsidRPr="0030055F">
        <w:rPr>
          <w:rFonts w:ascii="Arial" w:hAnsi="Arial" w:cs="Arial"/>
          <w:sz w:val="24"/>
          <w:szCs w:val="24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lõikes</w:t>
      </w:r>
      <w:r w:rsidR="007B6C4D" w:rsidRPr="0030055F">
        <w:rPr>
          <w:rFonts w:ascii="Arial" w:hAnsi="Arial" w:cs="Arial"/>
          <w:sz w:val="24"/>
          <w:szCs w:val="24"/>
        </w:rPr>
        <w:t>t</w:t>
      </w:r>
      <w:r w:rsidRPr="0030055F">
        <w:rPr>
          <w:rFonts w:ascii="Arial" w:hAnsi="Arial" w:cs="Arial"/>
          <w:sz w:val="24"/>
          <w:szCs w:val="24"/>
        </w:rPr>
        <w:t xml:space="preserve"> 3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="007B6C4D" w:rsidRPr="0030055F">
        <w:rPr>
          <w:rFonts w:ascii="Arial" w:hAnsi="Arial" w:cs="Arial"/>
          <w:sz w:val="24"/>
          <w:szCs w:val="24"/>
        </w:rPr>
        <w:t xml:space="preserve"> </w:t>
      </w:r>
      <w:r w:rsidR="00BE2660">
        <w:rPr>
          <w:rFonts w:ascii="Arial" w:hAnsi="Arial" w:cs="Arial"/>
          <w:sz w:val="24"/>
          <w:szCs w:val="24"/>
        </w:rPr>
        <w:t xml:space="preserve">jäetakse välja </w:t>
      </w:r>
      <w:r w:rsidR="007B6C4D" w:rsidRPr="0030055F">
        <w:rPr>
          <w:rFonts w:ascii="Arial" w:hAnsi="Arial" w:cs="Arial"/>
          <w:sz w:val="24"/>
          <w:szCs w:val="24"/>
        </w:rPr>
        <w:t>sõnad „ning fassaadi ja katuse renoveerimise“</w:t>
      </w:r>
      <w:r w:rsidR="001640C5" w:rsidRPr="0030055F">
        <w:rPr>
          <w:rFonts w:ascii="Arial" w:hAnsi="Arial" w:cs="Arial"/>
          <w:sz w:val="24"/>
          <w:szCs w:val="24"/>
        </w:rPr>
        <w:t>;</w:t>
      </w:r>
    </w:p>
    <w:p w14:paraId="59DFEC49" w14:textId="16B97D64" w:rsidR="005B798F" w:rsidRPr="0030055F" w:rsidRDefault="005B798F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lastRenderedPageBreak/>
        <w:t xml:space="preserve">paragrahvi </w:t>
      </w:r>
      <w:r w:rsidR="00491ACD" w:rsidRPr="0030055F">
        <w:rPr>
          <w:rFonts w:ascii="Arial" w:hAnsi="Arial" w:cs="Arial"/>
          <w:sz w:val="24"/>
          <w:szCs w:val="24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lõikes 3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asendatakse arv „10 000“ arvuga „3000“;</w:t>
      </w:r>
    </w:p>
    <w:p w14:paraId="35207840" w14:textId="0B4B3490" w:rsidR="00FE2C66" w:rsidRPr="0030055F" w:rsidRDefault="00FE2C66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491ACD" w:rsidRPr="0030055F">
        <w:rPr>
          <w:rFonts w:ascii="Arial" w:hAnsi="Arial" w:cs="Arial"/>
          <w:sz w:val="24"/>
          <w:szCs w:val="24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lõikes 3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asendatakse arv „3“ sõnaga „kolme“;</w:t>
      </w:r>
    </w:p>
    <w:p w14:paraId="409B8C92" w14:textId="3A6DEF04" w:rsidR="00AF7F8F" w:rsidRPr="0030055F" w:rsidRDefault="00AF7F8F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491ACD" w:rsidRPr="0030055F">
        <w:rPr>
          <w:rFonts w:ascii="Arial" w:hAnsi="Arial" w:cs="Arial"/>
          <w:sz w:val="24"/>
          <w:szCs w:val="24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lõige 3</w:t>
      </w:r>
      <w:r w:rsidR="00D16E53" w:rsidRPr="0030055F">
        <w:rPr>
          <w:rFonts w:ascii="Arial" w:hAnsi="Arial" w:cs="Arial"/>
          <w:sz w:val="24"/>
          <w:szCs w:val="24"/>
          <w:vertAlign w:val="superscript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tunnistatakse kehtetuks;</w:t>
      </w:r>
    </w:p>
    <w:p w14:paraId="0EF1BC80" w14:textId="650C1C2C" w:rsidR="00BC1F57" w:rsidRPr="0030055F" w:rsidRDefault="00BC1F57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491ACD" w:rsidRPr="0030055F">
        <w:rPr>
          <w:rFonts w:ascii="Arial" w:hAnsi="Arial" w:cs="Arial"/>
          <w:sz w:val="24"/>
          <w:szCs w:val="24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täiendatakse lõi</w:t>
      </w:r>
      <w:r w:rsidR="00592A1D" w:rsidRPr="0030055F">
        <w:rPr>
          <w:rFonts w:ascii="Arial" w:hAnsi="Arial" w:cs="Arial"/>
          <w:sz w:val="24"/>
          <w:szCs w:val="24"/>
        </w:rPr>
        <w:t>getega</w:t>
      </w:r>
      <w:r w:rsidRPr="0030055F">
        <w:rPr>
          <w:rFonts w:ascii="Arial" w:hAnsi="Arial" w:cs="Arial"/>
          <w:sz w:val="24"/>
          <w:szCs w:val="24"/>
        </w:rPr>
        <w:t xml:space="preserve"> 3</w:t>
      </w:r>
      <w:r w:rsidRPr="0030055F">
        <w:rPr>
          <w:rFonts w:ascii="Arial" w:hAnsi="Arial" w:cs="Arial"/>
          <w:sz w:val="24"/>
          <w:szCs w:val="24"/>
          <w:vertAlign w:val="superscript"/>
        </w:rPr>
        <w:t>4</w:t>
      </w:r>
      <w:r w:rsidR="00BE2660">
        <w:rPr>
          <w:rFonts w:ascii="Arial" w:hAnsi="Arial" w:cs="Arial"/>
          <w:sz w:val="24"/>
          <w:szCs w:val="24"/>
        </w:rPr>
        <w:t>–</w:t>
      </w:r>
      <w:r w:rsidR="00592A1D" w:rsidRPr="0030055F">
        <w:rPr>
          <w:rFonts w:ascii="Arial" w:hAnsi="Arial" w:cs="Arial"/>
          <w:sz w:val="24"/>
          <w:szCs w:val="24"/>
        </w:rPr>
        <w:t>3</w:t>
      </w:r>
      <w:r w:rsidR="00592A1D" w:rsidRPr="0030055F">
        <w:rPr>
          <w:rFonts w:ascii="Arial" w:hAnsi="Arial" w:cs="Arial"/>
          <w:sz w:val="24"/>
          <w:szCs w:val="24"/>
          <w:vertAlign w:val="superscript"/>
        </w:rPr>
        <w:t>6</w:t>
      </w:r>
      <w:r w:rsidR="00592A1D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järgmises sõnastuses:</w:t>
      </w:r>
    </w:p>
    <w:p w14:paraId="439DE3D6" w14:textId="6502BB29" w:rsidR="00BC1F57" w:rsidRPr="0030055F" w:rsidRDefault="00F21F0D" w:rsidP="00604CD1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„(3</w:t>
      </w:r>
      <w:r w:rsidRPr="0030055F">
        <w:rPr>
          <w:rFonts w:ascii="Arial" w:hAnsi="Arial" w:cs="Arial"/>
          <w:sz w:val="24"/>
          <w:szCs w:val="24"/>
          <w:vertAlign w:val="superscript"/>
        </w:rPr>
        <w:t>4</w:t>
      </w:r>
      <w:r w:rsidRPr="0030055F">
        <w:rPr>
          <w:rFonts w:ascii="Arial" w:hAnsi="Arial" w:cs="Arial"/>
          <w:sz w:val="24"/>
          <w:szCs w:val="24"/>
        </w:rPr>
        <w:t xml:space="preserve">) </w:t>
      </w:r>
      <w:r w:rsidR="00F17075" w:rsidRPr="0030055F">
        <w:rPr>
          <w:rFonts w:ascii="Arial" w:hAnsi="Arial" w:cs="Arial"/>
          <w:sz w:val="24"/>
          <w:szCs w:val="24"/>
        </w:rPr>
        <w:t>Korterelamu ja selle oluliste osade projekteerimis- ja rekonstrueerimistoetus</w:t>
      </w:r>
      <w:r w:rsidR="00A03B70" w:rsidRPr="0030055F">
        <w:rPr>
          <w:rFonts w:ascii="Arial" w:hAnsi="Arial" w:cs="Arial"/>
          <w:sz w:val="24"/>
          <w:szCs w:val="24"/>
        </w:rPr>
        <w:t>e</w:t>
      </w:r>
      <w:r w:rsidRPr="0030055F">
        <w:rPr>
          <w:rFonts w:ascii="Arial" w:hAnsi="Arial" w:cs="Arial"/>
          <w:sz w:val="24"/>
          <w:szCs w:val="24"/>
        </w:rPr>
        <w:t xml:space="preserve"> suurus on 25% teostatud töö või osutatud teenuse maksumusest, kuid mitte rohkem kui 15 000 eurot ühe taotleja kohta kolme kalendriaasta jooksul.</w:t>
      </w:r>
    </w:p>
    <w:p w14:paraId="571E2FF9" w14:textId="1CA1C2B1" w:rsidR="00D16E53" w:rsidRPr="0030055F" w:rsidRDefault="000F7A70" w:rsidP="00604CD1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(3</w:t>
      </w:r>
      <w:r w:rsidR="00F21F0D" w:rsidRPr="0030055F">
        <w:rPr>
          <w:rFonts w:ascii="Arial" w:hAnsi="Arial" w:cs="Arial"/>
          <w:sz w:val="24"/>
          <w:szCs w:val="24"/>
          <w:vertAlign w:val="superscript"/>
        </w:rPr>
        <w:t>5</w:t>
      </w:r>
      <w:r w:rsidRPr="0030055F">
        <w:rPr>
          <w:rFonts w:ascii="Arial" w:hAnsi="Arial" w:cs="Arial"/>
          <w:sz w:val="24"/>
          <w:szCs w:val="24"/>
        </w:rPr>
        <w:t xml:space="preserve">) Korterelamute puhul, mis ei ole hõlmatud ühendatud </w:t>
      </w:r>
      <w:r w:rsidR="00401440" w:rsidRPr="0030055F">
        <w:rPr>
          <w:rFonts w:ascii="Arial" w:hAnsi="Arial" w:cs="Arial"/>
          <w:sz w:val="24"/>
          <w:szCs w:val="24"/>
        </w:rPr>
        <w:t>kaugkütte</w:t>
      </w:r>
      <w:r w:rsidRPr="0030055F">
        <w:rPr>
          <w:rFonts w:ascii="Arial" w:hAnsi="Arial" w:cs="Arial"/>
          <w:sz w:val="24"/>
          <w:szCs w:val="24"/>
        </w:rPr>
        <w:t xml:space="preserve"> võrgupiirkonnaga või mis asuvad miljööväärtuslike hoonestusalade teemaplaneeringuga kaetud alal, </w:t>
      </w:r>
      <w:r w:rsidR="00285882">
        <w:rPr>
          <w:rFonts w:ascii="Arial" w:hAnsi="Arial" w:cs="Arial"/>
          <w:sz w:val="24"/>
          <w:szCs w:val="24"/>
        </w:rPr>
        <w:t xml:space="preserve">on </w:t>
      </w:r>
      <w:r w:rsidRPr="0030055F">
        <w:rPr>
          <w:rFonts w:ascii="Arial" w:hAnsi="Arial" w:cs="Arial"/>
          <w:sz w:val="24"/>
          <w:szCs w:val="24"/>
        </w:rPr>
        <w:t>käesoleva paragrahvi lõikes 3</w:t>
      </w:r>
      <w:r w:rsidR="00270DDE" w:rsidRPr="0030055F">
        <w:rPr>
          <w:rFonts w:ascii="Arial" w:hAnsi="Arial" w:cs="Arial"/>
          <w:sz w:val="24"/>
          <w:szCs w:val="24"/>
          <w:vertAlign w:val="superscript"/>
        </w:rPr>
        <w:t>4</w:t>
      </w:r>
      <w:r w:rsidRPr="0030055F">
        <w:rPr>
          <w:rFonts w:ascii="Arial" w:hAnsi="Arial" w:cs="Arial"/>
          <w:sz w:val="24"/>
          <w:szCs w:val="24"/>
        </w:rPr>
        <w:t xml:space="preserve"> sätestatud toetuse suurus 35% teostatud töö või osutatud teenuse maksumusest, kuid mitte rohkem kui 20 000 eurot ühe taotleja kohta </w:t>
      </w:r>
      <w:r w:rsidR="00F21F0D" w:rsidRPr="0030055F">
        <w:rPr>
          <w:rFonts w:ascii="Arial" w:hAnsi="Arial" w:cs="Arial"/>
          <w:sz w:val="24"/>
          <w:szCs w:val="24"/>
        </w:rPr>
        <w:t>kolme</w:t>
      </w:r>
      <w:r w:rsidRPr="0030055F">
        <w:rPr>
          <w:rFonts w:ascii="Arial" w:hAnsi="Arial" w:cs="Arial"/>
          <w:sz w:val="24"/>
          <w:szCs w:val="24"/>
        </w:rPr>
        <w:t xml:space="preserve"> kalendriaasta jooksul.</w:t>
      </w:r>
    </w:p>
    <w:p w14:paraId="1C0ACD9C" w14:textId="04B6B9B3" w:rsidR="00D70DEA" w:rsidRPr="0030055F" w:rsidRDefault="00D70DEA" w:rsidP="00604CD1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(3</w:t>
      </w:r>
      <w:r w:rsidRPr="0030055F">
        <w:rPr>
          <w:rFonts w:ascii="Arial" w:hAnsi="Arial" w:cs="Arial"/>
          <w:sz w:val="24"/>
          <w:szCs w:val="24"/>
          <w:vertAlign w:val="superscript"/>
        </w:rPr>
        <w:t>6</w:t>
      </w:r>
      <w:r w:rsidRPr="0030055F">
        <w:rPr>
          <w:rFonts w:ascii="Arial" w:hAnsi="Arial" w:cs="Arial"/>
          <w:sz w:val="24"/>
          <w:szCs w:val="24"/>
        </w:rPr>
        <w:t xml:space="preserve">) </w:t>
      </w:r>
      <w:r w:rsidR="009A0C66" w:rsidRPr="0030055F">
        <w:rPr>
          <w:rFonts w:ascii="Arial" w:hAnsi="Arial" w:cs="Arial"/>
          <w:sz w:val="24"/>
          <w:szCs w:val="24"/>
        </w:rPr>
        <w:t>Turvasüsteemide ja turvakaamerate paigaldamise toetu</w:t>
      </w:r>
      <w:r w:rsidR="00E87A45" w:rsidRPr="0030055F">
        <w:rPr>
          <w:rFonts w:ascii="Arial" w:hAnsi="Arial" w:cs="Arial"/>
          <w:sz w:val="24"/>
          <w:szCs w:val="24"/>
        </w:rPr>
        <w:t xml:space="preserve">se suurus on 25% </w:t>
      </w:r>
      <w:r w:rsidR="00DE3CA8" w:rsidRPr="0030055F">
        <w:rPr>
          <w:rFonts w:ascii="Arial" w:hAnsi="Arial" w:cs="Arial"/>
          <w:sz w:val="24"/>
          <w:szCs w:val="24"/>
        </w:rPr>
        <w:t xml:space="preserve">teostatud töö või osutatud </w:t>
      </w:r>
      <w:r w:rsidR="00E87A45" w:rsidRPr="0030055F">
        <w:rPr>
          <w:rFonts w:ascii="Arial" w:hAnsi="Arial" w:cs="Arial"/>
          <w:sz w:val="24"/>
          <w:szCs w:val="24"/>
        </w:rPr>
        <w:t>teenuse maksumusest, kuid mitte rohkem kui 3000 eurot ühe taotleja kohta kolme kalendriaasta jooksul.“;</w:t>
      </w:r>
    </w:p>
    <w:p w14:paraId="7E62F3D3" w14:textId="012161CB" w:rsidR="00DE3CA8" w:rsidRPr="0030055F" w:rsidRDefault="00DE3CA8" w:rsidP="00DE3CA8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4 lõige 2 muudetakse ja sõnastatakse järgmiselt:</w:t>
      </w:r>
    </w:p>
    <w:p w14:paraId="62C21A24" w14:textId="4EF0189D" w:rsidR="00BF3B2F" w:rsidRPr="0030055F" w:rsidRDefault="00DE3CA8" w:rsidP="00DE3CA8">
      <w:pPr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„(2) Taotleja koolituskuludena toetatakse taotluse esitamise kalendriaastal või sellele eelnenud kalendriaastal pädeva koolitaja korraldatud, korteriühistutele suunatud ning taotleja tegevusega seotud koolitustel osalemise tasu maksumust.“;</w:t>
      </w:r>
    </w:p>
    <w:p w14:paraId="64962074" w14:textId="05308EA6" w:rsidR="00DE3CA8" w:rsidRPr="0030055F" w:rsidRDefault="00DE3CA8" w:rsidP="00DE3CA8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4 lõige 3 muudetakse ja sõnastatakse järgmiselt:</w:t>
      </w:r>
    </w:p>
    <w:p w14:paraId="246AF518" w14:textId="6E67E0C6" w:rsidR="0083194D" w:rsidRPr="0030055F" w:rsidRDefault="00DE3CA8" w:rsidP="00DE3CA8">
      <w:pPr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„(3) Taotlus jooksval aastal toetuse saamiseks koos nõutud dokumentidega tuleb esitada ametiasutusele ajavahemikus 1. jaanuarist kuni 31. oktoobrini.“</w:t>
      </w:r>
      <w:r w:rsidR="0083194D" w:rsidRPr="0030055F">
        <w:rPr>
          <w:rFonts w:ascii="Arial" w:hAnsi="Arial" w:cs="Arial"/>
          <w:sz w:val="24"/>
          <w:szCs w:val="24"/>
        </w:rPr>
        <w:t>;</w:t>
      </w:r>
    </w:p>
    <w:p w14:paraId="0B0DD6D3" w14:textId="0BD49B64" w:rsidR="00107726" w:rsidRPr="0030055F" w:rsidRDefault="00107726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4 lõike 4 punktis 7</w:t>
      </w:r>
      <w:r w:rsidR="00B95525" w:rsidRPr="0030055F">
        <w:rPr>
          <w:rFonts w:ascii="Arial" w:hAnsi="Arial" w:cs="Arial"/>
          <w:sz w:val="24"/>
          <w:szCs w:val="24"/>
        </w:rPr>
        <w:t xml:space="preserve">, </w:t>
      </w:r>
      <w:r w:rsidR="00E91FDC">
        <w:rPr>
          <w:rFonts w:ascii="Arial" w:hAnsi="Arial" w:cs="Arial"/>
          <w:sz w:val="24"/>
          <w:szCs w:val="24"/>
        </w:rPr>
        <w:t>§</w:t>
      </w:r>
      <w:r w:rsidR="00E91FDC" w:rsidRPr="0030055F">
        <w:rPr>
          <w:rFonts w:ascii="Arial" w:hAnsi="Arial" w:cs="Arial"/>
          <w:sz w:val="24"/>
          <w:szCs w:val="24"/>
        </w:rPr>
        <w:t xml:space="preserve"> </w:t>
      </w:r>
      <w:r w:rsidR="00B95525" w:rsidRPr="0030055F">
        <w:rPr>
          <w:rFonts w:ascii="Arial" w:hAnsi="Arial" w:cs="Arial"/>
          <w:sz w:val="24"/>
          <w:szCs w:val="24"/>
        </w:rPr>
        <w:t xml:space="preserve">5 lõike 3 punktis 6, </w:t>
      </w:r>
      <w:r w:rsidR="00E91FDC">
        <w:rPr>
          <w:rFonts w:ascii="Arial" w:hAnsi="Arial" w:cs="Arial"/>
          <w:sz w:val="24"/>
          <w:szCs w:val="24"/>
        </w:rPr>
        <w:t>§</w:t>
      </w:r>
      <w:r w:rsidR="00E91FDC" w:rsidRPr="0030055F">
        <w:rPr>
          <w:rFonts w:ascii="Arial" w:hAnsi="Arial" w:cs="Arial"/>
          <w:sz w:val="24"/>
          <w:szCs w:val="24"/>
        </w:rPr>
        <w:t xml:space="preserve"> </w:t>
      </w:r>
      <w:r w:rsidR="00B95525" w:rsidRPr="0030055F">
        <w:rPr>
          <w:rFonts w:ascii="Arial" w:hAnsi="Arial" w:cs="Arial"/>
          <w:sz w:val="24"/>
          <w:szCs w:val="24"/>
        </w:rPr>
        <w:t>6 lõike 3 punktis 6</w:t>
      </w:r>
      <w:r w:rsidR="00E91FDC">
        <w:rPr>
          <w:rFonts w:ascii="Arial" w:hAnsi="Arial" w:cs="Arial"/>
          <w:sz w:val="24"/>
          <w:szCs w:val="24"/>
        </w:rPr>
        <w:t xml:space="preserve"> ja</w:t>
      </w:r>
      <w:r w:rsidR="00B95525" w:rsidRPr="0030055F">
        <w:rPr>
          <w:rFonts w:ascii="Arial" w:hAnsi="Arial" w:cs="Arial"/>
          <w:sz w:val="24"/>
          <w:szCs w:val="24"/>
        </w:rPr>
        <w:t xml:space="preserve"> </w:t>
      </w:r>
      <w:r w:rsidR="00E91FDC">
        <w:rPr>
          <w:rFonts w:ascii="Arial" w:hAnsi="Arial" w:cs="Arial"/>
          <w:sz w:val="24"/>
          <w:szCs w:val="24"/>
        </w:rPr>
        <w:t>§</w:t>
      </w:r>
      <w:r w:rsidR="00E91FDC" w:rsidRPr="0030055F">
        <w:rPr>
          <w:rFonts w:ascii="Arial" w:hAnsi="Arial" w:cs="Arial"/>
          <w:sz w:val="24"/>
          <w:szCs w:val="24"/>
        </w:rPr>
        <w:t xml:space="preserve"> </w:t>
      </w:r>
      <w:r w:rsidR="00B95525" w:rsidRPr="0030055F">
        <w:rPr>
          <w:rFonts w:ascii="Arial" w:hAnsi="Arial" w:cs="Arial"/>
          <w:sz w:val="24"/>
          <w:szCs w:val="24"/>
        </w:rPr>
        <w:t>6</w:t>
      </w:r>
      <w:r w:rsidR="00B95525"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="00B95525" w:rsidRPr="0030055F">
        <w:rPr>
          <w:rFonts w:ascii="Arial" w:hAnsi="Arial" w:cs="Arial"/>
          <w:sz w:val="24"/>
          <w:szCs w:val="24"/>
        </w:rPr>
        <w:t xml:space="preserve"> lõike 3 punktis 14 </w:t>
      </w:r>
      <w:r w:rsidRPr="0030055F">
        <w:rPr>
          <w:rFonts w:ascii="Arial" w:hAnsi="Arial" w:cs="Arial"/>
          <w:sz w:val="24"/>
          <w:szCs w:val="24"/>
        </w:rPr>
        <w:t>asendatakse sõna „esitamise“ sõnaga „allkirjastamise“;</w:t>
      </w:r>
    </w:p>
    <w:p w14:paraId="26F41F5C" w14:textId="0E0A02F0" w:rsidR="00A042D5" w:rsidRPr="0030055F" w:rsidRDefault="00A042D5" w:rsidP="00604CD1">
      <w:pPr>
        <w:pStyle w:val="Loendilik"/>
        <w:numPr>
          <w:ilvl w:val="0"/>
          <w:numId w:val="14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4 lõikes 5 asenda</w:t>
      </w:r>
      <w:r w:rsidR="00F72919" w:rsidRPr="0030055F">
        <w:rPr>
          <w:rFonts w:ascii="Arial" w:hAnsi="Arial" w:cs="Arial"/>
          <w:sz w:val="24"/>
          <w:szCs w:val="24"/>
        </w:rPr>
        <w:t xml:space="preserve">takse </w:t>
      </w:r>
      <w:r w:rsidR="007B7FA8">
        <w:rPr>
          <w:rFonts w:ascii="Arial" w:hAnsi="Arial" w:cs="Arial"/>
          <w:sz w:val="24"/>
          <w:szCs w:val="24"/>
        </w:rPr>
        <w:t>tekstiosa</w:t>
      </w:r>
      <w:r w:rsidR="007B7FA8" w:rsidRPr="0030055F">
        <w:rPr>
          <w:rFonts w:ascii="Arial" w:hAnsi="Arial" w:cs="Arial"/>
          <w:sz w:val="24"/>
          <w:szCs w:val="24"/>
        </w:rPr>
        <w:t xml:space="preserve"> </w:t>
      </w:r>
      <w:r w:rsidR="00203316" w:rsidRPr="0030055F">
        <w:rPr>
          <w:rFonts w:ascii="Arial" w:hAnsi="Arial" w:cs="Arial"/>
          <w:sz w:val="24"/>
          <w:szCs w:val="24"/>
        </w:rPr>
        <w:t xml:space="preserve">„kulu tegemist tõendavad dokumendid (arve ja maksekorralduse koopia) taotluses nimetatud isiku koolitusel osalemise kohta“ </w:t>
      </w:r>
      <w:r w:rsidR="007B7FA8">
        <w:rPr>
          <w:rFonts w:ascii="Arial" w:hAnsi="Arial" w:cs="Arial"/>
          <w:sz w:val="24"/>
          <w:szCs w:val="24"/>
        </w:rPr>
        <w:t>tekstiosaga</w:t>
      </w:r>
      <w:r w:rsidR="007B7FA8" w:rsidRPr="0030055F">
        <w:rPr>
          <w:rFonts w:ascii="Arial" w:hAnsi="Arial" w:cs="Arial"/>
          <w:sz w:val="24"/>
          <w:szCs w:val="24"/>
        </w:rPr>
        <w:t xml:space="preserve"> </w:t>
      </w:r>
      <w:r w:rsidR="00F72919" w:rsidRPr="0030055F">
        <w:rPr>
          <w:rFonts w:ascii="Arial" w:hAnsi="Arial" w:cs="Arial"/>
          <w:sz w:val="24"/>
          <w:szCs w:val="24"/>
        </w:rPr>
        <w:t>„koolitusel osalemise tasumist tõendavad dokumendid (arve ja maksekorralduse koopia)“;</w:t>
      </w:r>
    </w:p>
    <w:p w14:paraId="1339BC5E" w14:textId="19B8D0AD" w:rsidR="00516ECB" w:rsidRPr="0030055F" w:rsidRDefault="00650264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4 lõikes 6, </w:t>
      </w:r>
      <w:r w:rsidR="007B7FA8">
        <w:rPr>
          <w:rFonts w:ascii="Arial" w:hAnsi="Arial" w:cs="Arial"/>
          <w:sz w:val="24"/>
          <w:szCs w:val="24"/>
        </w:rPr>
        <w:t>§</w:t>
      </w:r>
      <w:r w:rsidR="007B7FA8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 xml:space="preserve">5 lõikes 4, </w:t>
      </w:r>
      <w:r w:rsidR="007B7FA8">
        <w:rPr>
          <w:rFonts w:ascii="Arial" w:hAnsi="Arial" w:cs="Arial"/>
          <w:sz w:val="24"/>
          <w:szCs w:val="24"/>
        </w:rPr>
        <w:t>§</w:t>
      </w:r>
      <w:r w:rsidR="007B7FA8" w:rsidRPr="0030055F">
        <w:rPr>
          <w:rFonts w:ascii="Arial" w:hAnsi="Arial" w:cs="Arial"/>
          <w:sz w:val="24"/>
          <w:szCs w:val="24"/>
        </w:rPr>
        <w:t xml:space="preserve"> </w:t>
      </w:r>
      <w:r w:rsidR="00B12684" w:rsidRPr="0030055F">
        <w:rPr>
          <w:rFonts w:ascii="Arial" w:hAnsi="Arial" w:cs="Arial"/>
          <w:sz w:val="24"/>
          <w:szCs w:val="24"/>
        </w:rPr>
        <w:t>6 lõikes 4</w:t>
      </w:r>
      <w:r w:rsidR="007B7FA8">
        <w:rPr>
          <w:rFonts w:ascii="Arial" w:hAnsi="Arial" w:cs="Arial"/>
          <w:sz w:val="24"/>
          <w:szCs w:val="24"/>
        </w:rPr>
        <w:t xml:space="preserve"> ja</w:t>
      </w:r>
      <w:r w:rsidR="00F741B5" w:rsidRPr="0030055F">
        <w:rPr>
          <w:rFonts w:ascii="Arial" w:hAnsi="Arial" w:cs="Arial"/>
          <w:sz w:val="24"/>
          <w:szCs w:val="24"/>
        </w:rPr>
        <w:t xml:space="preserve"> </w:t>
      </w:r>
      <w:r w:rsidR="007B7FA8">
        <w:rPr>
          <w:rFonts w:ascii="Arial" w:hAnsi="Arial" w:cs="Arial"/>
          <w:sz w:val="24"/>
          <w:szCs w:val="24"/>
        </w:rPr>
        <w:t>§</w:t>
      </w:r>
      <w:r w:rsidR="007B7FA8" w:rsidRPr="0030055F">
        <w:rPr>
          <w:rFonts w:ascii="Arial" w:hAnsi="Arial" w:cs="Arial"/>
          <w:sz w:val="24"/>
          <w:szCs w:val="24"/>
        </w:rPr>
        <w:t xml:space="preserve"> </w:t>
      </w:r>
      <w:r w:rsidR="00F741B5" w:rsidRPr="0030055F">
        <w:rPr>
          <w:rFonts w:ascii="Arial" w:hAnsi="Arial" w:cs="Arial"/>
          <w:sz w:val="24"/>
          <w:szCs w:val="24"/>
        </w:rPr>
        <w:t>6</w:t>
      </w:r>
      <w:r w:rsidR="00F741B5"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="00F741B5" w:rsidRPr="0030055F">
        <w:rPr>
          <w:rFonts w:ascii="Arial" w:hAnsi="Arial" w:cs="Arial"/>
          <w:sz w:val="24"/>
          <w:szCs w:val="24"/>
        </w:rPr>
        <w:t xml:space="preserve"> lõikes 4</w:t>
      </w:r>
      <w:r w:rsidR="009D4D59" w:rsidRPr="0030055F">
        <w:rPr>
          <w:rFonts w:ascii="Arial" w:hAnsi="Arial" w:cs="Arial"/>
          <w:sz w:val="24"/>
          <w:szCs w:val="24"/>
        </w:rPr>
        <w:t xml:space="preserve"> asendatakse sõna „nõuetekohaselt“ sõnadega „korra nõuetele vastava“;</w:t>
      </w:r>
    </w:p>
    <w:p w14:paraId="075EFE73" w14:textId="3D111A46" w:rsidR="009D4D59" w:rsidRPr="0030055F" w:rsidRDefault="009D4D59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4 lõikes 6, </w:t>
      </w:r>
      <w:r w:rsidR="00305F54">
        <w:rPr>
          <w:rFonts w:ascii="Arial" w:hAnsi="Arial" w:cs="Arial"/>
          <w:sz w:val="24"/>
          <w:szCs w:val="24"/>
        </w:rPr>
        <w:t>§</w:t>
      </w:r>
      <w:r w:rsidR="00305F54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 xml:space="preserve">5 lõikes 4, </w:t>
      </w:r>
      <w:r w:rsidR="00305F54">
        <w:rPr>
          <w:rFonts w:ascii="Arial" w:hAnsi="Arial" w:cs="Arial"/>
          <w:sz w:val="24"/>
          <w:szCs w:val="24"/>
        </w:rPr>
        <w:t>§</w:t>
      </w:r>
      <w:r w:rsidR="00305F54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6 lõikes 4</w:t>
      </w:r>
      <w:r w:rsidR="00305F54">
        <w:rPr>
          <w:rFonts w:ascii="Arial" w:hAnsi="Arial" w:cs="Arial"/>
          <w:sz w:val="24"/>
          <w:szCs w:val="24"/>
        </w:rPr>
        <w:t xml:space="preserve"> ja</w:t>
      </w:r>
      <w:r w:rsidRPr="0030055F">
        <w:rPr>
          <w:rFonts w:ascii="Arial" w:hAnsi="Arial" w:cs="Arial"/>
          <w:sz w:val="24"/>
          <w:szCs w:val="24"/>
        </w:rPr>
        <w:t xml:space="preserve"> </w:t>
      </w:r>
      <w:r w:rsidR="00305F54">
        <w:rPr>
          <w:rFonts w:ascii="Arial" w:hAnsi="Arial" w:cs="Arial"/>
          <w:sz w:val="24"/>
          <w:szCs w:val="24"/>
        </w:rPr>
        <w:t>§</w:t>
      </w:r>
      <w:r w:rsidR="00305F54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6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lõikes 4 asendatakse sõna</w:t>
      </w:r>
      <w:r w:rsidR="00442B3B">
        <w:rPr>
          <w:rFonts w:ascii="Arial" w:hAnsi="Arial" w:cs="Arial"/>
          <w:sz w:val="24"/>
          <w:szCs w:val="24"/>
        </w:rPr>
        <w:t>d</w:t>
      </w:r>
      <w:r w:rsidRPr="0030055F">
        <w:rPr>
          <w:rFonts w:ascii="Arial" w:hAnsi="Arial" w:cs="Arial"/>
          <w:sz w:val="24"/>
          <w:szCs w:val="24"/>
        </w:rPr>
        <w:t xml:space="preserve"> „</w:t>
      </w:r>
      <w:r w:rsidR="00442B3B">
        <w:rPr>
          <w:rFonts w:ascii="Arial" w:hAnsi="Arial" w:cs="Arial"/>
          <w:sz w:val="24"/>
          <w:szCs w:val="24"/>
        </w:rPr>
        <w:t xml:space="preserve">rahuldatakse </w:t>
      </w:r>
      <w:r w:rsidRPr="0030055F">
        <w:rPr>
          <w:rFonts w:ascii="Arial" w:hAnsi="Arial" w:cs="Arial"/>
          <w:sz w:val="24"/>
          <w:szCs w:val="24"/>
        </w:rPr>
        <w:t>teisena“ sõna</w:t>
      </w:r>
      <w:r w:rsidR="00442B3B">
        <w:rPr>
          <w:rFonts w:ascii="Arial" w:hAnsi="Arial" w:cs="Arial"/>
          <w:sz w:val="24"/>
          <w:szCs w:val="24"/>
        </w:rPr>
        <w:t>de</w:t>
      </w:r>
      <w:r w:rsidRPr="0030055F">
        <w:rPr>
          <w:rFonts w:ascii="Arial" w:hAnsi="Arial" w:cs="Arial"/>
          <w:sz w:val="24"/>
          <w:szCs w:val="24"/>
        </w:rPr>
        <w:t>ga „</w:t>
      </w:r>
      <w:r w:rsidR="00442B3B">
        <w:rPr>
          <w:rFonts w:ascii="Arial" w:hAnsi="Arial" w:cs="Arial"/>
          <w:sz w:val="24"/>
          <w:szCs w:val="24"/>
        </w:rPr>
        <w:t xml:space="preserve">rahuldatakse </w:t>
      </w:r>
      <w:r w:rsidR="005A3DBD" w:rsidRPr="0030055F">
        <w:rPr>
          <w:rFonts w:ascii="Arial" w:hAnsi="Arial" w:cs="Arial"/>
          <w:sz w:val="24"/>
          <w:szCs w:val="24"/>
        </w:rPr>
        <w:t>järgmisena</w:t>
      </w:r>
      <w:r w:rsidRPr="0030055F">
        <w:rPr>
          <w:rFonts w:ascii="Arial" w:hAnsi="Arial" w:cs="Arial"/>
          <w:sz w:val="24"/>
          <w:szCs w:val="24"/>
        </w:rPr>
        <w:t>“;</w:t>
      </w:r>
    </w:p>
    <w:p w14:paraId="52E7B3DD" w14:textId="5429B9AF" w:rsidR="005A3DBD" w:rsidRPr="0030055F" w:rsidRDefault="00180B55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5 lõike</w:t>
      </w:r>
      <w:r w:rsidR="004F4F38" w:rsidRPr="0030055F">
        <w:rPr>
          <w:rFonts w:ascii="Arial" w:hAnsi="Arial" w:cs="Arial"/>
          <w:sz w:val="24"/>
          <w:szCs w:val="24"/>
        </w:rPr>
        <w:t>s</w:t>
      </w:r>
      <w:r w:rsidRPr="0030055F">
        <w:rPr>
          <w:rFonts w:ascii="Arial" w:hAnsi="Arial" w:cs="Arial"/>
          <w:sz w:val="24"/>
          <w:szCs w:val="24"/>
        </w:rPr>
        <w:t xml:space="preserve"> 1</w:t>
      </w:r>
      <w:r w:rsidR="004F4F38" w:rsidRPr="0030055F">
        <w:rPr>
          <w:rFonts w:ascii="Arial" w:hAnsi="Arial" w:cs="Arial"/>
          <w:sz w:val="24"/>
          <w:szCs w:val="24"/>
        </w:rPr>
        <w:t xml:space="preserve"> ja </w:t>
      </w:r>
      <w:r w:rsidR="00BB4D4B">
        <w:rPr>
          <w:rFonts w:ascii="Arial" w:hAnsi="Arial" w:cs="Arial"/>
          <w:sz w:val="24"/>
          <w:szCs w:val="24"/>
        </w:rPr>
        <w:t>§</w:t>
      </w:r>
      <w:r w:rsidR="00BB4D4B" w:rsidRPr="0030055F">
        <w:rPr>
          <w:rFonts w:ascii="Arial" w:hAnsi="Arial" w:cs="Arial"/>
          <w:sz w:val="24"/>
          <w:szCs w:val="24"/>
        </w:rPr>
        <w:t xml:space="preserve"> </w:t>
      </w:r>
      <w:r w:rsidR="004F4F38" w:rsidRPr="0030055F">
        <w:rPr>
          <w:rFonts w:ascii="Arial" w:hAnsi="Arial" w:cs="Arial"/>
          <w:sz w:val="24"/>
          <w:szCs w:val="24"/>
        </w:rPr>
        <w:t xml:space="preserve">6 lõikes 1 asendatakse sõnad „ühekordselt taotleda“ sõnadega „saada </w:t>
      </w:r>
      <w:r w:rsidR="004B37FC" w:rsidRPr="0030055F">
        <w:rPr>
          <w:rFonts w:ascii="Arial" w:hAnsi="Arial" w:cs="Arial"/>
          <w:sz w:val="24"/>
          <w:szCs w:val="24"/>
        </w:rPr>
        <w:t>üks kord kalendriaastas</w:t>
      </w:r>
      <w:r w:rsidR="002C1AD4" w:rsidRPr="0030055F">
        <w:rPr>
          <w:rFonts w:ascii="Arial" w:hAnsi="Arial" w:cs="Arial"/>
          <w:sz w:val="24"/>
          <w:szCs w:val="24"/>
        </w:rPr>
        <w:t>“;</w:t>
      </w:r>
    </w:p>
    <w:p w14:paraId="4DCB2480" w14:textId="41A5C259" w:rsidR="002C1AD4" w:rsidRPr="0030055F" w:rsidRDefault="008E3BF5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AF4D34" w:rsidRPr="0030055F">
        <w:rPr>
          <w:rFonts w:ascii="Arial" w:hAnsi="Arial" w:cs="Arial"/>
          <w:sz w:val="24"/>
          <w:szCs w:val="24"/>
        </w:rPr>
        <w:t>5</w:t>
      </w:r>
      <w:r w:rsidRPr="0030055F">
        <w:rPr>
          <w:rFonts w:ascii="Arial" w:hAnsi="Arial" w:cs="Arial"/>
          <w:sz w:val="24"/>
          <w:szCs w:val="24"/>
        </w:rPr>
        <w:t xml:space="preserve"> lõike</w:t>
      </w:r>
      <w:r w:rsidR="00AF4D34" w:rsidRPr="0030055F">
        <w:rPr>
          <w:rFonts w:ascii="Arial" w:hAnsi="Arial" w:cs="Arial"/>
          <w:sz w:val="24"/>
          <w:szCs w:val="24"/>
        </w:rPr>
        <w:t xml:space="preserve"> 2 punktis 1 </w:t>
      </w:r>
      <w:r w:rsidRPr="0030055F">
        <w:rPr>
          <w:rFonts w:ascii="Arial" w:hAnsi="Arial" w:cs="Arial"/>
          <w:sz w:val="24"/>
          <w:szCs w:val="24"/>
        </w:rPr>
        <w:t xml:space="preserve">asendatakse </w:t>
      </w:r>
      <w:r w:rsidR="00410780" w:rsidRPr="0030055F">
        <w:rPr>
          <w:rFonts w:ascii="Arial" w:hAnsi="Arial" w:cs="Arial"/>
          <w:sz w:val="24"/>
          <w:szCs w:val="24"/>
        </w:rPr>
        <w:t>sõnad</w:t>
      </w:r>
      <w:r w:rsidRPr="0030055F">
        <w:rPr>
          <w:rFonts w:ascii="Arial" w:hAnsi="Arial" w:cs="Arial"/>
          <w:sz w:val="24"/>
          <w:szCs w:val="24"/>
        </w:rPr>
        <w:t xml:space="preserve"> „elektripaigaldiste või gaasiküttega korterelamute korstnate ja gaasipaigaldiste“ </w:t>
      </w:r>
      <w:r w:rsidR="00D92CAA" w:rsidRPr="0030055F">
        <w:rPr>
          <w:rFonts w:ascii="Arial" w:hAnsi="Arial" w:cs="Arial"/>
          <w:sz w:val="24"/>
          <w:szCs w:val="24"/>
        </w:rPr>
        <w:t>tekstiosaga</w:t>
      </w:r>
      <w:r w:rsidR="00DE3CA8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„</w:t>
      </w:r>
      <w:r w:rsidR="00D92CAA" w:rsidRPr="0030055F">
        <w:rPr>
          <w:rFonts w:ascii="Arial" w:hAnsi="Arial" w:cs="Arial"/>
          <w:sz w:val="24"/>
          <w:szCs w:val="24"/>
        </w:rPr>
        <w:t xml:space="preserve">, </w:t>
      </w:r>
      <w:r w:rsidR="00AF4D34" w:rsidRPr="0030055F">
        <w:rPr>
          <w:rFonts w:ascii="Arial" w:hAnsi="Arial" w:cs="Arial"/>
          <w:sz w:val="24"/>
          <w:szCs w:val="24"/>
        </w:rPr>
        <w:t>tehnosüsteemide</w:t>
      </w:r>
      <w:r w:rsidR="00320ADF" w:rsidRPr="0030055F">
        <w:rPr>
          <w:rFonts w:ascii="Arial" w:hAnsi="Arial" w:cs="Arial"/>
          <w:sz w:val="24"/>
          <w:szCs w:val="24"/>
        </w:rPr>
        <w:t xml:space="preserve"> ja/või liftide</w:t>
      </w:r>
      <w:r w:rsidR="00AF4D34" w:rsidRPr="0030055F">
        <w:rPr>
          <w:rFonts w:ascii="Arial" w:hAnsi="Arial" w:cs="Arial"/>
          <w:sz w:val="24"/>
          <w:szCs w:val="24"/>
        </w:rPr>
        <w:t>“;</w:t>
      </w:r>
    </w:p>
    <w:p w14:paraId="6943A694" w14:textId="5FC548A3" w:rsidR="00AF4D34" w:rsidRPr="0030055F" w:rsidRDefault="00AF4D34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AA0274" w:rsidRPr="0030055F">
        <w:rPr>
          <w:rFonts w:ascii="Arial" w:hAnsi="Arial" w:cs="Arial"/>
          <w:sz w:val="24"/>
          <w:szCs w:val="24"/>
        </w:rPr>
        <w:t>5 lõiget 2 täiendatakse punktidega 1</w:t>
      </w:r>
      <w:r w:rsidR="00AA0274"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="00F80146">
        <w:rPr>
          <w:rFonts w:ascii="Arial" w:hAnsi="Arial" w:cs="Arial"/>
          <w:sz w:val="24"/>
          <w:szCs w:val="24"/>
        </w:rPr>
        <w:t xml:space="preserve"> ja </w:t>
      </w:r>
      <w:r w:rsidR="00AA0274" w:rsidRPr="0030055F">
        <w:rPr>
          <w:rFonts w:ascii="Arial" w:hAnsi="Arial" w:cs="Arial"/>
          <w:sz w:val="24"/>
          <w:szCs w:val="24"/>
        </w:rPr>
        <w:t>1</w:t>
      </w:r>
      <w:r w:rsidR="00AA0274"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="00AA0274" w:rsidRPr="0030055F">
        <w:rPr>
          <w:rFonts w:ascii="Arial" w:hAnsi="Arial" w:cs="Arial"/>
          <w:sz w:val="24"/>
          <w:szCs w:val="24"/>
        </w:rPr>
        <w:t xml:space="preserve"> järgmises sõnastuses:</w:t>
      </w:r>
    </w:p>
    <w:p w14:paraId="7A1990CB" w14:textId="4A00AC2A" w:rsidR="00113E81" w:rsidRPr="0030055F" w:rsidRDefault="00113E81" w:rsidP="00604CD1">
      <w:pPr>
        <w:pStyle w:val="Loendilik"/>
        <w:shd w:val="clear" w:color="auto" w:fill="FFFFFF"/>
        <w:spacing w:after="0" w:line="276" w:lineRule="auto"/>
        <w:ind w:left="567" w:hanging="141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„1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) </w:t>
      </w:r>
      <w:r w:rsidR="00D02387" w:rsidRPr="0030055F">
        <w:rPr>
          <w:rFonts w:ascii="Arial" w:hAnsi="Arial" w:cs="Arial"/>
          <w:sz w:val="24"/>
          <w:szCs w:val="24"/>
        </w:rPr>
        <w:t>korterelamu puhul vastab audit ehitusseadustikus sätestatud nõuetele</w:t>
      </w:r>
      <w:r w:rsidRPr="0030055F">
        <w:rPr>
          <w:rFonts w:ascii="Arial" w:hAnsi="Arial" w:cs="Arial"/>
          <w:sz w:val="24"/>
          <w:szCs w:val="24"/>
        </w:rPr>
        <w:t>;</w:t>
      </w:r>
    </w:p>
    <w:p w14:paraId="57AB8114" w14:textId="1219E7C7" w:rsidR="00AA0274" w:rsidRPr="0030055F" w:rsidRDefault="00113E81" w:rsidP="004B288F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1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) </w:t>
      </w:r>
      <w:r w:rsidR="00512672" w:rsidRPr="0030055F">
        <w:rPr>
          <w:rFonts w:ascii="Arial" w:hAnsi="Arial" w:cs="Arial"/>
          <w:sz w:val="24"/>
          <w:szCs w:val="24"/>
        </w:rPr>
        <w:t xml:space="preserve">tehnosüsteemide või liftide puhul vastab audit </w:t>
      </w:r>
      <w:r w:rsidR="00FB096C" w:rsidRPr="0030055F">
        <w:rPr>
          <w:rFonts w:ascii="Arial" w:hAnsi="Arial" w:cs="Arial"/>
          <w:sz w:val="24"/>
          <w:szCs w:val="24"/>
        </w:rPr>
        <w:t>õigusaktides</w:t>
      </w:r>
      <w:r w:rsidR="00512672" w:rsidRPr="0030055F">
        <w:rPr>
          <w:rFonts w:ascii="Arial" w:hAnsi="Arial" w:cs="Arial"/>
          <w:sz w:val="24"/>
          <w:szCs w:val="24"/>
        </w:rPr>
        <w:t xml:space="preserve"> sätestatud nõuetele</w:t>
      </w:r>
      <w:r w:rsidR="00E94CA8">
        <w:rPr>
          <w:rFonts w:ascii="Arial" w:hAnsi="Arial" w:cs="Arial"/>
          <w:sz w:val="24"/>
          <w:szCs w:val="24"/>
        </w:rPr>
        <w:t>,</w:t>
      </w:r>
      <w:r w:rsidR="00512672" w:rsidRPr="0030055F">
        <w:rPr>
          <w:rFonts w:ascii="Arial" w:hAnsi="Arial" w:cs="Arial"/>
          <w:sz w:val="24"/>
          <w:szCs w:val="24"/>
        </w:rPr>
        <w:t xml:space="preserve"> kui </w:t>
      </w:r>
      <w:r w:rsidR="00E94CA8">
        <w:rPr>
          <w:rFonts w:ascii="Arial" w:hAnsi="Arial" w:cs="Arial"/>
          <w:sz w:val="24"/>
          <w:szCs w:val="24"/>
        </w:rPr>
        <w:t>neid</w:t>
      </w:r>
      <w:r w:rsidR="00E94CA8" w:rsidRPr="0030055F">
        <w:rPr>
          <w:rFonts w:ascii="Arial" w:hAnsi="Arial" w:cs="Arial"/>
          <w:sz w:val="24"/>
          <w:szCs w:val="24"/>
        </w:rPr>
        <w:t xml:space="preserve"> </w:t>
      </w:r>
      <w:r w:rsidR="00512672" w:rsidRPr="0030055F">
        <w:rPr>
          <w:rFonts w:ascii="Arial" w:hAnsi="Arial" w:cs="Arial"/>
          <w:sz w:val="24"/>
          <w:szCs w:val="24"/>
        </w:rPr>
        <w:t xml:space="preserve">on </w:t>
      </w:r>
      <w:r w:rsidR="00E94CA8">
        <w:rPr>
          <w:rFonts w:ascii="Arial" w:hAnsi="Arial" w:cs="Arial"/>
          <w:sz w:val="24"/>
          <w:szCs w:val="24"/>
        </w:rPr>
        <w:t xml:space="preserve">võimalik </w:t>
      </w:r>
      <w:r w:rsidR="00512672" w:rsidRPr="0030055F">
        <w:rPr>
          <w:rFonts w:ascii="Arial" w:hAnsi="Arial" w:cs="Arial"/>
          <w:sz w:val="24"/>
          <w:szCs w:val="24"/>
        </w:rPr>
        <w:t>rakenda</w:t>
      </w:r>
      <w:r w:rsidR="00E94CA8">
        <w:rPr>
          <w:rFonts w:ascii="Arial" w:hAnsi="Arial" w:cs="Arial"/>
          <w:sz w:val="24"/>
          <w:szCs w:val="24"/>
        </w:rPr>
        <w:t>da</w:t>
      </w:r>
      <w:r w:rsidR="004B288F" w:rsidRPr="0030055F">
        <w:rPr>
          <w:rFonts w:ascii="Arial" w:hAnsi="Arial" w:cs="Arial"/>
          <w:sz w:val="24"/>
          <w:szCs w:val="24"/>
        </w:rPr>
        <w:t>“</w:t>
      </w:r>
      <w:r w:rsidRPr="0030055F">
        <w:rPr>
          <w:rFonts w:ascii="Arial" w:hAnsi="Arial" w:cs="Arial"/>
          <w:sz w:val="24"/>
          <w:szCs w:val="24"/>
        </w:rPr>
        <w:t>;</w:t>
      </w:r>
    </w:p>
    <w:p w14:paraId="7A57C4A7" w14:textId="7D993D92" w:rsidR="009D4D59" w:rsidRPr="0030055F" w:rsidRDefault="008E3111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9B60A0" w:rsidRPr="0030055F">
        <w:rPr>
          <w:rFonts w:ascii="Arial" w:hAnsi="Arial" w:cs="Arial"/>
          <w:sz w:val="24"/>
          <w:szCs w:val="24"/>
        </w:rPr>
        <w:t>5</w:t>
      </w:r>
      <w:r w:rsidRPr="0030055F">
        <w:rPr>
          <w:rFonts w:ascii="Arial" w:hAnsi="Arial" w:cs="Arial"/>
          <w:sz w:val="24"/>
          <w:szCs w:val="24"/>
        </w:rPr>
        <w:t xml:space="preserve"> lõike 2 punkti</w:t>
      </w:r>
      <w:r w:rsidR="006574E7" w:rsidRPr="0030055F">
        <w:rPr>
          <w:rFonts w:ascii="Arial" w:hAnsi="Arial" w:cs="Arial"/>
          <w:sz w:val="24"/>
          <w:szCs w:val="24"/>
        </w:rPr>
        <w:t>s</w:t>
      </w:r>
      <w:r w:rsidRPr="0030055F">
        <w:rPr>
          <w:rFonts w:ascii="Arial" w:hAnsi="Arial" w:cs="Arial"/>
          <w:sz w:val="24"/>
          <w:szCs w:val="24"/>
        </w:rPr>
        <w:t xml:space="preserve"> 2 asendatakse sõnad „peab vastama“ sõnaga „vastab“;</w:t>
      </w:r>
    </w:p>
    <w:p w14:paraId="3F1C9A93" w14:textId="06DD6648" w:rsidR="009E6180" w:rsidRPr="0030055F" w:rsidRDefault="00222037" w:rsidP="00604CD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5 lõi</w:t>
      </w:r>
      <w:r w:rsidR="00E52B16" w:rsidRPr="0030055F">
        <w:rPr>
          <w:rFonts w:ascii="Arial" w:hAnsi="Arial" w:cs="Arial"/>
          <w:sz w:val="24"/>
          <w:szCs w:val="24"/>
        </w:rPr>
        <w:t>ke 2 punkt 3</w:t>
      </w:r>
      <w:r w:rsidRPr="0030055F">
        <w:rPr>
          <w:rFonts w:ascii="Arial" w:hAnsi="Arial" w:cs="Arial"/>
          <w:sz w:val="24"/>
          <w:szCs w:val="24"/>
        </w:rPr>
        <w:t xml:space="preserve"> muudetakse ja sõnastatakse järgmiselt:</w:t>
      </w:r>
    </w:p>
    <w:p w14:paraId="629F2430" w14:textId="636C9FDB" w:rsidR="009E6180" w:rsidRPr="0030055F" w:rsidRDefault="009E6180" w:rsidP="00604CD1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</w:t>
      </w:r>
      <w:r w:rsidR="00F16774" w:rsidRPr="0030055F">
        <w:rPr>
          <w:rFonts w:ascii="Arial" w:hAnsi="Arial" w:cs="Arial"/>
          <w:sz w:val="24"/>
          <w:szCs w:val="24"/>
        </w:rPr>
        <w:t xml:space="preserve">3) </w:t>
      </w:r>
      <w:r w:rsidRPr="0030055F">
        <w:rPr>
          <w:rFonts w:ascii="Arial" w:hAnsi="Arial" w:cs="Arial"/>
          <w:sz w:val="24"/>
          <w:szCs w:val="24"/>
        </w:rPr>
        <w:t xml:space="preserve">audit sisaldab ehitusseadustikus või </w:t>
      </w:r>
      <w:r w:rsidR="00F34A1F">
        <w:rPr>
          <w:rFonts w:ascii="Arial" w:hAnsi="Arial" w:cs="Arial"/>
          <w:sz w:val="24"/>
          <w:szCs w:val="24"/>
        </w:rPr>
        <w:t xml:space="preserve">juhul, </w:t>
      </w:r>
      <w:r w:rsidRPr="0030055F">
        <w:rPr>
          <w:rFonts w:ascii="Arial" w:hAnsi="Arial" w:cs="Arial"/>
          <w:sz w:val="24"/>
          <w:szCs w:val="24"/>
        </w:rPr>
        <w:t>kui see on rakendatav</w:t>
      </w:r>
      <w:r w:rsidR="00F34A1F">
        <w:rPr>
          <w:rFonts w:ascii="Arial" w:hAnsi="Arial" w:cs="Arial"/>
          <w:sz w:val="24"/>
          <w:szCs w:val="24"/>
        </w:rPr>
        <w:t>,</w:t>
      </w:r>
      <w:r w:rsidRPr="0030055F">
        <w:rPr>
          <w:rFonts w:ascii="Arial" w:hAnsi="Arial" w:cs="Arial"/>
          <w:sz w:val="24"/>
          <w:szCs w:val="24"/>
        </w:rPr>
        <w:t xml:space="preserve"> teistes õigusaktides sätestatud tehnilisi andmeid, kokkuvõtlikku ja üheselt arusaadavat hinnangut korterelamu, tehnosüsteemide ja/või liftide seisukorra kohta lähtuvalt auditi </w:t>
      </w:r>
      <w:r w:rsidRPr="0030055F">
        <w:rPr>
          <w:rFonts w:ascii="Arial" w:hAnsi="Arial" w:cs="Arial"/>
          <w:sz w:val="24"/>
          <w:szCs w:val="24"/>
        </w:rPr>
        <w:lastRenderedPageBreak/>
        <w:t>eesmärgist ning annab soovitused korterelamu, tehnosüsteemide ja/või liftide renoveerimise ja hooldamise kohta</w:t>
      </w:r>
      <w:r w:rsidR="006D1828">
        <w:rPr>
          <w:rFonts w:ascii="Arial" w:hAnsi="Arial" w:cs="Arial"/>
          <w:sz w:val="24"/>
          <w:szCs w:val="24"/>
        </w:rPr>
        <w:t xml:space="preserve"> ning</w:t>
      </w:r>
      <w:r w:rsidRPr="0030055F">
        <w:rPr>
          <w:rFonts w:ascii="Arial" w:hAnsi="Arial" w:cs="Arial"/>
          <w:sz w:val="24"/>
          <w:szCs w:val="24"/>
        </w:rPr>
        <w:t xml:space="preserve"> korterelamu, tehnosüsteemide ja/või liftide nõu</w:t>
      </w:r>
      <w:r w:rsidR="006D1828">
        <w:rPr>
          <w:rFonts w:ascii="Arial" w:hAnsi="Arial" w:cs="Arial"/>
          <w:sz w:val="24"/>
          <w:szCs w:val="24"/>
        </w:rPr>
        <w:t>e</w:t>
      </w:r>
      <w:r w:rsidRPr="0030055F">
        <w:rPr>
          <w:rFonts w:ascii="Arial" w:hAnsi="Arial" w:cs="Arial"/>
          <w:sz w:val="24"/>
          <w:szCs w:val="24"/>
        </w:rPr>
        <w:t>tele mittevastavuse korral ettepanekuid korterelamu, tehnosüsteemide ja/või liftide nõuetele vastavusse viimiseks</w:t>
      </w:r>
      <w:r w:rsidR="006D1828">
        <w:rPr>
          <w:rFonts w:ascii="Arial" w:hAnsi="Arial" w:cs="Arial"/>
          <w:sz w:val="24"/>
          <w:szCs w:val="24"/>
        </w:rPr>
        <w:t>;</w:t>
      </w:r>
      <w:r w:rsidR="00F16774" w:rsidRPr="0030055F">
        <w:rPr>
          <w:rFonts w:ascii="Arial" w:hAnsi="Arial" w:cs="Arial"/>
          <w:sz w:val="24"/>
          <w:szCs w:val="24"/>
        </w:rPr>
        <w:t>“</w:t>
      </w:r>
      <w:r w:rsidRPr="0030055F">
        <w:rPr>
          <w:rFonts w:ascii="Arial" w:hAnsi="Arial" w:cs="Arial"/>
          <w:sz w:val="24"/>
          <w:szCs w:val="24"/>
        </w:rPr>
        <w:t>;</w:t>
      </w:r>
    </w:p>
    <w:p w14:paraId="7E133092" w14:textId="593D7B22" w:rsidR="009E226A" w:rsidRPr="0030055F" w:rsidRDefault="009223BF" w:rsidP="0069381E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5 lõike</w:t>
      </w:r>
      <w:r w:rsidR="005E17C2" w:rsidRPr="0030055F">
        <w:rPr>
          <w:rFonts w:ascii="Arial" w:hAnsi="Arial" w:cs="Arial"/>
          <w:sz w:val="24"/>
          <w:szCs w:val="24"/>
        </w:rPr>
        <w:t xml:space="preserve"> 2 punktis 4</w:t>
      </w:r>
      <w:r w:rsidR="00282265" w:rsidRPr="0030055F">
        <w:rPr>
          <w:rFonts w:ascii="Arial" w:hAnsi="Arial" w:cs="Arial"/>
          <w:sz w:val="24"/>
          <w:szCs w:val="24"/>
        </w:rPr>
        <w:t xml:space="preserve"> ja </w:t>
      </w:r>
      <w:r w:rsidR="000B3FD7">
        <w:rPr>
          <w:rFonts w:ascii="Arial" w:hAnsi="Arial" w:cs="Arial"/>
          <w:sz w:val="24"/>
          <w:szCs w:val="24"/>
        </w:rPr>
        <w:t>§</w:t>
      </w:r>
      <w:r w:rsidR="000B3FD7" w:rsidRPr="0030055F">
        <w:rPr>
          <w:rFonts w:ascii="Arial" w:hAnsi="Arial" w:cs="Arial"/>
          <w:sz w:val="24"/>
          <w:szCs w:val="24"/>
        </w:rPr>
        <w:t xml:space="preserve"> </w:t>
      </w:r>
      <w:r w:rsidR="000E0D5A" w:rsidRPr="0030055F">
        <w:rPr>
          <w:rFonts w:ascii="Arial" w:hAnsi="Arial" w:cs="Arial"/>
          <w:sz w:val="24"/>
          <w:szCs w:val="24"/>
        </w:rPr>
        <w:t>6 lõike 2 punktis 2</w:t>
      </w:r>
      <w:r w:rsidR="00282265" w:rsidRPr="0030055F">
        <w:rPr>
          <w:rFonts w:ascii="Arial" w:hAnsi="Arial" w:cs="Arial"/>
          <w:sz w:val="24"/>
          <w:szCs w:val="24"/>
        </w:rPr>
        <w:t xml:space="preserve"> asendatakse tekstiosa „pärast 1. jaanuari 2018. a“ tekstiosaga</w:t>
      </w:r>
      <w:r w:rsidR="00FB6DBD" w:rsidRPr="0030055F">
        <w:rPr>
          <w:rFonts w:ascii="Arial" w:hAnsi="Arial" w:cs="Arial"/>
          <w:sz w:val="24"/>
          <w:szCs w:val="24"/>
        </w:rPr>
        <w:t xml:space="preserve"> „mitte varem kui 36 kuud enne taotluse esitamist“;</w:t>
      </w:r>
    </w:p>
    <w:p w14:paraId="449286E3" w14:textId="26A9BABE" w:rsidR="00804F0E" w:rsidRPr="0030055F" w:rsidRDefault="00804F0E" w:rsidP="0069381E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5 lõike</w:t>
      </w:r>
      <w:r w:rsidR="00755606" w:rsidRPr="0030055F">
        <w:rPr>
          <w:rFonts w:ascii="Arial" w:hAnsi="Arial" w:cs="Arial"/>
          <w:sz w:val="24"/>
          <w:szCs w:val="24"/>
        </w:rPr>
        <w:t xml:space="preserve"> </w:t>
      </w:r>
      <w:r w:rsidR="008127F6" w:rsidRPr="0030055F">
        <w:rPr>
          <w:rFonts w:ascii="Arial" w:hAnsi="Arial" w:cs="Arial"/>
          <w:sz w:val="24"/>
          <w:szCs w:val="24"/>
        </w:rPr>
        <w:t xml:space="preserve">3 sissejuhatavas </w:t>
      </w:r>
      <w:r w:rsidR="00755606" w:rsidRPr="0030055F">
        <w:rPr>
          <w:rFonts w:ascii="Arial" w:hAnsi="Arial" w:cs="Arial"/>
          <w:sz w:val="24"/>
          <w:szCs w:val="24"/>
        </w:rPr>
        <w:t>lause</w:t>
      </w:r>
      <w:r w:rsidR="000B3FD7">
        <w:rPr>
          <w:rFonts w:ascii="Arial" w:hAnsi="Arial" w:cs="Arial"/>
          <w:sz w:val="24"/>
          <w:szCs w:val="24"/>
        </w:rPr>
        <w:t>osa</w:t>
      </w:r>
      <w:r w:rsidR="00755606" w:rsidRPr="0030055F">
        <w:rPr>
          <w:rFonts w:ascii="Arial" w:hAnsi="Arial" w:cs="Arial"/>
          <w:sz w:val="24"/>
          <w:szCs w:val="24"/>
        </w:rPr>
        <w:t xml:space="preserve">s </w:t>
      </w:r>
      <w:r w:rsidR="009F0890" w:rsidRPr="0030055F">
        <w:rPr>
          <w:rFonts w:ascii="Arial" w:hAnsi="Arial" w:cs="Arial"/>
          <w:sz w:val="24"/>
          <w:szCs w:val="24"/>
        </w:rPr>
        <w:t xml:space="preserve">asendatakse </w:t>
      </w:r>
      <w:r w:rsidR="00755606" w:rsidRPr="0030055F">
        <w:rPr>
          <w:rFonts w:ascii="Arial" w:hAnsi="Arial" w:cs="Arial"/>
          <w:sz w:val="24"/>
          <w:szCs w:val="24"/>
        </w:rPr>
        <w:t>sõnad „</w:t>
      </w:r>
      <w:r w:rsidR="009F0890" w:rsidRPr="0030055F">
        <w:rPr>
          <w:rFonts w:ascii="Arial" w:hAnsi="Arial" w:cs="Arial"/>
          <w:sz w:val="24"/>
          <w:szCs w:val="24"/>
        </w:rPr>
        <w:t>Audititoetuse taotluses“ sõnadega „</w:t>
      </w:r>
      <w:r w:rsidR="00CB1338" w:rsidRPr="0030055F">
        <w:rPr>
          <w:rFonts w:ascii="Arial" w:hAnsi="Arial" w:cs="Arial"/>
          <w:sz w:val="24"/>
          <w:szCs w:val="24"/>
        </w:rPr>
        <w:t>Toetuse t</w:t>
      </w:r>
      <w:r w:rsidR="009F0890" w:rsidRPr="0030055F">
        <w:rPr>
          <w:rFonts w:ascii="Arial" w:hAnsi="Arial" w:cs="Arial"/>
          <w:sz w:val="24"/>
          <w:szCs w:val="24"/>
        </w:rPr>
        <w:t>aotluses“</w:t>
      </w:r>
      <w:r w:rsidR="008127F6" w:rsidRPr="0030055F">
        <w:rPr>
          <w:rFonts w:ascii="Arial" w:hAnsi="Arial" w:cs="Arial"/>
          <w:sz w:val="24"/>
          <w:szCs w:val="24"/>
        </w:rPr>
        <w:t>;</w:t>
      </w:r>
    </w:p>
    <w:p w14:paraId="5E961074" w14:textId="3E0225FB" w:rsidR="004D3B66" w:rsidRPr="0030055F" w:rsidRDefault="004D3B66" w:rsidP="0069381E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5 lõike 3 punkt 5 tunnistatakse kehtetuks;</w:t>
      </w:r>
    </w:p>
    <w:p w14:paraId="4B183EF2" w14:textId="04EF9E03" w:rsidR="00595750" w:rsidRPr="0030055F" w:rsidRDefault="00595750" w:rsidP="0069381E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5 täiendatakse lõikega 3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 järgmises sõnastuses:</w:t>
      </w:r>
    </w:p>
    <w:p w14:paraId="0DEBB61E" w14:textId="58D7E335" w:rsidR="00595750" w:rsidRPr="0030055F" w:rsidRDefault="00595750" w:rsidP="0069381E">
      <w:pPr>
        <w:pStyle w:val="Loendilik"/>
        <w:shd w:val="clear" w:color="auto" w:fill="FFFFFF"/>
        <w:spacing w:after="0" w:line="276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„(3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) </w:t>
      </w:r>
      <w:r w:rsidR="00CB1338" w:rsidRPr="0030055F">
        <w:rPr>
          <w:rFonts w:ascii="Arial" w:hAnsi="Arial" w:cs="Arial"/>
          <w:sz w:val="24"/>
          <w:szCs w:val="24"/>
        </w:rPr>
        <w:t>To</w:t>
      </w:r>
      <w:r w:rsidR="00E2771F" w:rsidRPr="0030055F">
        <w:rPr>
          <w:rFonts w:ascii="Arial" w:hAnsi="Arial" w:cs="Arial"/>
          <w:sz w:val="24"/>
          <w:szCs w:val="24"/>
        </w:rPr>
        <w:t>etuse t</w:t>
      </w:r>
      <w:r w:rsidR="00EC12E0" w:rsidRPr="0030055F">
        <w:rPr>
          <w:rFonts w:ascii="Arial" w:hAnsi="Arial" w:cs="Arial"/>
          <w:sz w:val="24"/>
          <w:szCs w:val="24"/>
        </w:rPr>
        <w:t>aotlusele lisatakse:</w:t>
      </w:r>
    </w:p>
    <w:p w14:paraId="37BBCEC4" w14:textId="67EF29D1" w:rsidR="00EC12E0" w:rsidRPr="0030055F" w:rsidRDefault="00FD6B41" w:rsidP="0069381E">
      <w:pPr>
        <w:pStyle w:val="Loendilik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76" w:lineRule="auto"/>
        <w:ind w:left="993" w:firstLine="0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auditi aruande koopia;</w:t>
      </w:r>
    </w:p>
    <w:p w14:paraId="4BE05E29" w14:textId="3574B477" w:rsidR="00FD6B41" w:rsidRPr="0030055F" w:rsidRDefault="00FD6B41" w:rsidP="0069381E">
      <w:pPr>
        <w:pStyle w:val="Loendilik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76" w:lineRule="auto"/>
        <w:ind w:left="1276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teostatud tööde või osutatud teenuste </w:t>
      </w:r>
      <w:r w:rsidR="00E579B1" w:rsidRPr="0030055F">
        <w:rPr>
          <w:rFonts w:ascii="Arial" w:hAnsi="Arial" w:cs="Arial"/>
          <w:sz w:val="24"/>
          <w:szCs w:val="24"/>
        </w:rPr>
        <w:t xml:space="preserve">eest </w:t>
      </w:r>
      <w:r w:rsidRPr="0030055F">
        <w:rPr>
          <w:rFonts w:ascii="Arial" w:hAnsi="Arial" w:cs="Arial"/>
          <w:sz w:val="24"/>
          <w:szCs w:val="24"/>
        </w:rPr>
        <w:t xml:space="preserve">tasumist </w:t>
      </w:r>
      <w:r w:rsidR="00E579B1" w:rsidRPr="0030055F">
        <w:rPr>
          <w:rFonts w:ascii="Arial" w:hAnsi="Arial" w:cs="Arial"/>
          <w:sz w:val="24"/>
          <w:szCs w:val="24"/>
        </w:rPr>
        <w:t>tõendavad dokumendid (arve ja maksekorraldus)</w:t>
      </w:r>
      <w:r w:rsidR="00633128" w:rsidRPr="0030055F">
        <w:rPr>
          <w:rFonts w:ascii="Arial" w:hAnsi="Arial" w:cs="Arial"/>
          <w:sz w:val="24"/>
          <w:szCs w:val="24"/>
        </w:rPr>
        <w:t>.“;</w:t>
      </w:r>
    </w:p>
    <w:p w14:paraId="72165735" w14:textId="2485C41E" w:rsidR="00DE3CA8" w:rsidRPr="0030055F" w:rsidRDefault="00DE3CA8" w:rsidP="00DE3CA8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5 ja </w:t>
      </w:r>
      <w:r w:rsidR="000B3FD7">
        <w:rPr>
          <w:rFonts w:ascii="Arial" w:hAnsi="Arial" w:cs="Arial"/>
          <w:sz w:val="24"/>
          <w:szCs w:val="24"/>
        </w:rPr>
        <w:t xml:space="preserve">§ </w:t>
      </w:r>
      <w:r w:rsidRPr="0030055F">
        <w:rPr>
          <w:rFonts w:ascii="Arial" w:hAnsi="Arial" w:cs="Arial"/>
          <w:sz w:val="24"/>
          <w:szCs w:val="24"/>
        </w:rPr>
        <w:t>6 täiendatakse lõikega 5 järgmises sõnastuses:</w:t>
      </w:r>
    </w:p>
    <w:p w14:paraId="5E1C7F7E" w14:textId="7601734F" w:rsidR="00DE3CA8" w:rsidRPr="0030055F" w:rsidRDefault="00DE3CA8" w:rsidP="00DE3CA8">
      <w:pPr>
        <w:shd w:val="clear" w:color="auto" w:fill="FFFFFF"/>
        <w:spacing w:after="0" w:line="276" w:lineRule="auto"/>
        <w:ind w:left="360" w:firstLine="6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„(5) Taotlus jooksval aastal toetuse saamiseks koos nõutud dokumentidega tuleb esitada ametiasutusele ajavahemikus 1. jaanuarist kuni 31. oktoobrini.“;</w:t>
      </w:r>
    </w:p>
    <w:p w14:paraId="51619C0A" w14:textId="7931444E" w:rsidR="005B7497" w:rsidRPr="0030055F" w:rsidRDefault="005B7497" w:rsidP="0069381E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 peal</w:t>
      </w:r>
      <w:r w:rsidR="000A4F1E" w:rsidRPr="0030055F">
        <w:rPr>
          <w:rFonts w:ascii="Arial" w:hAnsi="Arial" w:cs="Arial"/>
          <w:sz w:val="24"/>
          <w:szCs w:val="24"/>
        </w:rPr>
        <w:t xml:space="preserve">kirjas asendatakse tekstiosa „Elektripaigaldiste, küttesüsteemi ja ventilatsiooni“ </w:t>
      </w:r>
      <w:r w:rsidR="00505D47" w:rsidRPr="0030055F">
        <w:rPr>
          <w:rFonts w:ascii="Arial" w:hAnsi="Arial" w:cs="Arial"/>
          <w:sz w:val="24"/>
          <w:szCs w:val="24"/>
        </w:rPr>
        <w:t>sõna</w:t>
      </w:r>
      <w:r w:rsidR="00D90E16" w:rsidRPr="0030055F">
        <w:rPr>
          <w:rFonts w:ascii="Arial" w:hAnsi="Arial" w:cs="Arial"/>
          <w:sz w:val="24"/>
          <w:szCs w:val="24"/>
        </w:rPr>
        <w:t>de</w:t>
      </w:r>
      <w:r w:rsidR="00505D47" w:rsidRPr="0030055F">
        <w:rPr>
          <w:rFonts w:ascii="Arial" w:hAnsi="Arial" w:cs="Arial"/>
          <w:sz w:val="24"/>
          <w:szCs w:val="24"/>
        </w:rPr>
        <w:t>ga</w:t>
      </w:r>
      <w:r w:rsidR="000A4F1E" w:rsidRPr="0030055F">
        <w:rPr>
          <w:rFonts w:ascii="Arial" w:hAnsi="Arial" w:cs="Arial"/>
          <w:sz w:val="24"/>
          <w:szCs w:val="24"/>
        </w:rPr>
        <w:t xml:space="preserve"> „</w:t>
      </w:r>
      <w:r w:rsidR="008142AB" w:rsidRPr="0030055F">
        <w:rPr>
          <w:rFonts w:ascii="Arial" w:hAnsi="Arial" w:cs="Arial"/>
          <w:sz w:val="24"/>
          <w:szCs w:val="24"/>
        </w:rPr>
        <w:t>Tehnosüsteemide</w:t>
      </w:r>
      <w:r w:rsidR="00D3003A" w:rsidRPr="0030055F">
        <w:rPr>
          <w:rFonts w:ascii="Arial" w:hAnsi="Arial" w:cs="Arial"/>
          <w:sz w:val="24"/>
          <w:szCs w:val="24"/>
        </w:rPr>
        <w:t xml:space="preserve"> ja liftide</w:t>
      </w:r>
      <w:r w:rsidR="008142AB" w:rsidRPr="0030055F">
        <w:rPr>
          <w:rFonts w:ascii="Arial" w:hAnsi="Arial" w:cs="Arial"/>
          <w:sz w:val="24"/>
          <w:szCs w:val="24"/>
        </w:rPr>
        <w:t>“;</w:t>
      </w:r>
    </w:p>
    <w:p w14:paraId="09F4F797" w14:textId="586DDA5F" w:rsidR="00E2771F" w:rsidRPr="0030055F" w:rsidRDefault="00E2771F" w:rsidP="0069381E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 lõike</w:t>
      </w:r>
      <w:r w:rsidR="00F02027" w:rsidRPr="0030055F">
        <w:rPr>
          <w:rFonts w:ascii="Arial" w:hAnsi="Arial" w:cs="Arial"/>
          <w:sz w:val="24"/>
          <w:szCs w:val="24"/>
        </w:rPr>
        <w:t xml:space="preserve"> 3 sissejuhatavas lause</w:t>
      </w:r>
      <w:r w:rsidR="001C484F">
        <w:rPr>
          <w:rFonts w:ascii="Arial" w:hAnsi="Arial" w:cs="Arial"/>
          <w:sz w:val="24"/>
          <w:szCs w:val="24"/>
        </w:rPr>
        <w:t>osa</w:t>
      </w:r>
      <w:r w:rsidR="00F02027" w:rsidRPr="0030055F">
        <w:rPr>
          <w:rFonts w:ascii="Arial" w:hAnsi="Arial" w:cs="Arial"/>
          <w:sz w:val="24"/>
          <w:szCs w:val="24"/>
        </w:rPr>
        <w:t>s asendatakse sõna „Toetuste“ sõnaga „Toetuse“;</w:t>
      </w:r>
    </w:p>
    <w:p w14:paraId="02F0AAA6" w14:textId="60FB8F21" w:rsidR="008A74AF" w:rsidRPr="0030055F" w:rsidRDefault="008A74AF" w:rsidP="0069381E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</w:t>
      </w:r>
      <w:r w:rsidR="00721312" w:rsidRPr="0030055F">
        <w:rPr>
          <w:rFonts w:ascii="Arial" w:hAnsi="Arial" w:cs="Arial"/>
          <w:sz w:val="24"/>
          <w:szCs w:val="24"/>
        </w:rPr>
        <w:t>ragrahvi 6 lõike 3 punkt 5 tunnistatakse kehtetuks;</w:t>
      </w:r>
    </w:p>
    <w:p w14:paraId="24DB712E" w14:textId="178A71AE" w:rsidR="00721312" w:rsidRPr="0030055F" w:rsidRDefault="004F50DF" w:rsidP="0069381E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274528" w:rsidRPr="0030055F">
        <w:rPr>
          <w:rFonts w:ascii="Arial" w:hAnsi="Arial" w:cs="Arial"/>
          <w:sz w:val="24"/>
          <w:szCs w:val="24"/>
        </w:rPr>
        <w:t>6 täiendatakse lõikega 3</w:t>
      </w:r>
      <w:r w:rsidR="00274528"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="00274528" w:rsidRPr="0030055F">
        <w:rPr>
          <w:rFonts w:ascii="Arial" w:hAnsi="Arial" w:cs="Arial"/>
          <w:sz w:val="24"/>
          <w:szCs w:val="24"/>
        </w:rPr>
        <w:t xml:space="preserve"> järgmises sõnastuses:</w:t>
      </w:r>
    </w:p>
    <w:p w14:paraId="2B6D1CE8" w14:textId="47D2CD8B" w:rsidR="00274528" w:rsidRPr="0030055F" w:rsidRDefault="00274528" w:rsidP="009E2876">
      <w:pPr>
        <w:pStyle w:val="Loendilik"/>
        <w:shd w:val="clear" w:color="auto" w:fill="FFFFFF"/>
        <w:spacing w:after="0" w:line="276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„(3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) </w:t>
      </w:r>
      <w:r w:rsidR="00176874" w:rsidRPr="0030055F">
        <w:rPr>
          <w:rFonts w:ascii="Arial" w:hAnsi="Arial" w:cs="Arial"/>
          <w:sz w:val="24"/>
          <w:szCs w:val="24"/>
        </w:rPr>
        <w:t>Toetuse t</w:t>
      </w:r>
      <w:r w:rsidRPr="0030055F">
        <w:rPr>
          <w:rFonts w:ascii="Arial" w:hAnsi="Arial" w:cs="Arial"/>
          <w:sz w:val="24"/>
          <w:szCs w:val="24"/>
        </w:rPr>
        <w:t>aotlusele lisatakse:</w:t>
      </w:r>
    </w:p>
    <w:p w14:paraId="13FAC866" w14:textId="08642A2F" w:rsidR="00274528" w:rsidRPr="0030055F" w:rsidRDefault="00E66C68" w:rsidP="009E2876">
      <w:pPr>
        <w:pStyle w:val="Loendilik"/>
        <w:numPr>
          <w:ilvl w:val="0"/>
          <w:numId w:val="17"/>
        </w:numPr>
        <w:shd w:val="clear" w:color="auto" w:fill="FFFFFF"/>
        <w:spacing w:after="0" w:line="276" w:lineRule="auto"/>
        <w:ind w:left="1276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teostatud tööde või osutatud teenuste akti koopia</w:t>
      </w:r>
      <w:r w:rsidR="00274528" w:rsidRPr="0030055F">
        <w:rPr>
          <w:rFonts w:ascii="Arial" w:hAnsi="Arial" w:cs="Arial"/>
          <w:sz w:val="24"/>
          <w:szCs w:val="24"/>
        </w:rPr>
        <w:t>;</w:t>
      </w:r>
    </w:p>
    <w:p w14:paraId="38AFC4E5" w14:textId="371DE416" w:rsidR="00274528" w:rsidRPr="0030055F" w:rsidRDefault="00274528" w:rsidP="009E2876">
      <w:pPr>
        <w:pStyle w:val="Loendilik"/>
        <w:numPr>
          <w:ilvl w:val="0"/>
          <w:numId w:val="17"/>
        </w:numPr>
        <w:shd w:val="clear" w:color="auto" w:fill="FFFFFF"/>
        <w:spacing w:after="0" w:line="276" w:lineRule="auto"/>
        <w:ind w:left="1276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teostatud tööde või osutatud teenuste eest tasumist tõendavad dokumendid (arve ja maksekorraldus).“;</w:t>
      </w:r>
    </w:p>
    <w:p w14:paraId="683EFF8D" w14:textId="0C8A1EC0" w:rsidR="008142AB" w:rsidRPr="0030055F" w:rsidRDefault="00F7765C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 6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 tunnistatakse kehtetuks;</w:t>
      </w:r>
    </w:p>
    <w:p w14:paraId="542140D4" w14:textId="095F5611" w:rsidR="00F7765C" w:rsidRPr="0030055F" w:rsidRDefault="00445F85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</w:t>
      </w:r>
      <w:r w:rsidR="00A14494" w:rsidRPr="0030055F">
        <w:rPr>
          <w:rFonts w:ascii="Arial" w:hAnsi="Arial" w:cs="Arial"/>
          <w:sz w:val="24"/>
          <w:szCs w:val="24"/>
        </w:rPr>
        <w:t>6</w:t>
      </w:r>
      <w:r w:rsidR="00A14494"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pealkir</w:t>
      </w:r>
      <w:r w:rsidR="005E1ED5" w:rsidRPr="0030055F">
        <w:rPr>
          <w:rFonts w:ascii="Arial" w:hAnsi="Arial" w:cs="Arial"/>
          <w:sz w:val="24"/>
          <w:szCs w:val="24"/>
        </w:rPr>
        <w:t xml:space="preserve">jast </w:t>
      </w:r>
      <w:r w:rsidR="00A14494" w:rsidRPr="0030055F">
        <w:rPr>
          <w:rFonts w:ascii="Arial" w:hAnsi="Arial" w:cs="Arial"/>
          <w:sz w:val="24"/>
          <w:szCs w:val="24"/>
        </w:rPr>
        <w:t>ja lõikest 1</w:t>
      </w:r>
      <w:r w:rsidR="00ED66A4">
        <w:rPr>
          <w:rFonts w:ascii="Arial" w:hAnsi="Arial" w:cs="Arial"/>
          <w:sz w:val="24"/>
          <w:szCs w:val="24"/>
        </w:rPr>
        <w:t xml:space="preserve"> jäetakse välja</w:t>
      </w:r>
      <w:r w:rsidR="00774EA0" w:rsidRPr="0030055F">
        <w:rPr>
          <w:rFonts w:ascii="Arial" w:hAnsi="Arial" w:cs="Arial"/>
          <w:sz w:val="24"/>
          <w:szCs w:val="24"/>
        </w:rPr>
        <w:t xml:space="preserve"> </w:t>
      </w:r>
      <w:r w:rsidR="005E1ED5" w:rsidRPr="0030055F">
        <w:rPr>
          <w:rFonts w:ascii="Arial" w:hAnsi="Arial" w:cs="Arial"/>
          <w:sz w:val="24"/>
          <w:szCs w:val="24"/>
        </w:rPr>
        <w:t>sõnad „ning fassaadi ja katuse renoveerimise“;</w:t>
      </w:r>
    </w:p>
    <w:p w14:paraId="029D87A4" w14:textId="6FC5A89D" w:rsidR="00774EA0" w:rsidRPr="0030055F" w:rsidRDefault="00774EA0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lõikes </w:t>
      </w:r>
      <w:r w:rsidR="003D0A38" w:rsidRPr="0030055F">
        <w:rPr>
          <w:rFonts w:ascii="Arial" w:hAnsi="Arial" w:cs="Arial"/>
          <w:sz w:val="24"/>
          <w:szCs w:val="24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 asendatakse arv „3“ sõnaga „kolme“;</w:t>
      </w:r>
    </w:p>
    <w:p w14:paraId="2A50A16F" w14:textId="6DCFF65B" w:rsidR="001C4F57" w:rsidRPr="0030055F" w:rsidRDefault="001C4F57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lõikes 1 asendatakse teks</w:t>
      </w:r>
      <w:r w:rsidR="00B37ACA" w:rsidRPr="0030055F">
        <w:rPr>
          <w:rFonts w:ascii="Arial" w:hAnsi="Arial" w:cs="Arial"/>
          <w:sz w:val="24"/>
          <w:szCs w:val="24"/>
        </w:rPr>
        <w:t>tiosa</w:t>
      </w:r>
      <w:r w:rsidRPr="0030055F">
        <w:rPr>
          <w:rFonts w:ascii="Arial" w:hAnsi="Arial" w:cs="Arial"/>
          <w:sz w:val="24"/>
          <w:szCs w:val="24"/>
        </w:rPr>
        <w:t xml:space="preserve"> „</w:t>
      </w:r>
      <w:r w:rsidR="00B37ACA" w:rsidRPr="0030055F">
        <w:rPr>
          <w:rFonts w:ascii="Arial" w:hAnsi="Arial" w:cs="Arial"/>
          <w:sz w:val="24"/>
          <w:szCs w:val="24"/>
        </w:rPr>
        <w:t>, pärast tööde või teenuse teostamist ning taotleja poolt tööde või teenuse maksumuse omaosaluse tasumist</w:t>
      </w:r>
      <w:r w:rsidRPr="0030055F">
        <w:rPr>
          <w:rFonts w:ascii="Arial" w:hAnsi="Arial" w:cs="Arial"/>
          <w:sz w:val="24"/>
          <w:szCs w:val="24"/>
        </w:rPr>
        <w:t xml:space="preserve">“ </w:t>
      </w:r>
      <w:r w:rsidR="00B37ACA" w:rsidRPr="0030055F">
        <w:rPr>
          <w:rFonts w:ascii="Arial" w:hAnsi="Arial" w:cs="Arial"/>
          <w:sz w:val="24"/>
          <w:szCs w:val="24"/>
        </w:rPr>
        <w:t>tekstiosaga</w:t>
      </w:r>
      <w:r w:rsidRPr="0030055F">
        <w:rPr>
          <w:rFonts w:ascii="Arial" w:hAnsi="Arial" w:cs="Arial"/>
          <w:sz w:val="24"/>
          <w:szCs w:val="24"/>
        </w:rPr>
        <w:t xml:space="preserve"> „</w:t>
      </w:r>
      <w:r w:rsidR="00B37ACA" w:rsidRPr="0030055F">
        <w:rPr>
          <w:rFonts w:ascii="Arial" w:hAnsi="Arial" w:cs="Arial"/>
          <w:sz w:val="24"/>
          <w:szCs w:val="24"/>
        </w:rPr>
        <w:t>tingimusel, et tööd on teostatud ja/või teenus osutatud ning nende eest on täielikult tasutud</w:t>
      </w:r>
      <w:r w:rsidRPr="0030055F">
        <w:rPr>
          <w:rFonts w:ascii="Arial" w:hAnsi="Arial" w:cs="Arial"/>
          <w:sz w:val="24"/>
          <w:szCs w:val="24"/>
        </w:rPr>
        <w:t>“;</w:t>
      </w:r>
    </w:p>
    <w:p w14:paraId="2E7C23B1" w14:textId="5E4D37F6" w:rsidR="00EA1F8A" w:rsidRPr="0030055F" w:rsidRDefault="00AA63A9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lõike 2 punktis 1</w:t>
      </w:r>
      <w:r w:rsidR="00E43F67" w:rsidRPr="0030055F">
        <w:rPr>
          <w:rFonts w:ascii="Arial" w:hAnsi="Arial" w:cs="Arial"/>
          <w:sz w:val="24"/>
          <w:szCs w:val="24"/>
        </w:rPr>
        <w:t xml:space="preserve"> asendatakse </w:t>
      </w:r>
      <w:r w:rsidR="00722077" w:rsidRPr="0030055F">
        <w:rPr>
          <w:rFonts w:ascii="Arial" w:hAnsi="Arial" w:cs="Arial"/>
          <w:sz w:val="24"/>
          <w:szCs w:val="24"/>
        </w:rPr>
        <w:t>sõnad</w:t>
      </w:r>
      <w:r w:rsidRPr="0030055F">
        <w:rPr>
          <w:rFonts w:ascii="Arial" w:hAnsi="Arial" w:cs="Arial"/>
          <w:sz w:val="24"/>
          <w:szCs w:val="24"/>
        </w:rPr>
        <w:t xml:space="preserve"> „</w:t>
      </w:r>
      <w:r w:rsidR="00E43F67" w:rsidRPr="0030055F">
        <w:rPr>
          <w:rFonts w:ascii="Arial" w:hAnsi="Arial" w:cs="Arial"/>
          <w:sz w:val="24"/>
          <w:szCs w:val="24"/>
        </w:rPr>
        <w:t xml:space="preserve">pärast käesoleva määruse vastuvõtmist“ </w:t>
      </w:r>
      <w:r w:rsidR="00CF33BA" w:rsidRPr="0030055F">
        <w:rPr>
          <w:rFonts w:ascii="Arial" w:hAnsi="Arial" w:cs="Arial"/>
          <w:sz w:val="24"/>
          <w:szCs w:val="24"/>
        </w:rPr>
        <w:t>tekstiosaga</w:t>
      </w:r>
      <w:r w:rsidR="00E43F67" w:rsidRPr="0030055F">
        <w:rPr>
          <w:rFonts w:ascii="Arial" w:hAnsi="Arial" w:cs="Arial"/>
          <w:sz w:val="24"/>
          <w:szCs w:val="24"/>
        </w:rPr>
        <w:t xml:space="preserve"> </w:t>
      </w:r>
      <w:r w:rsidR="00CF33BA" w:rsidRPr="0030055F">
        <w:rPr>
          <w:rFonts w:ascii="Arial" w:hAnsi="Arial" w:cs="Arial"/>
          <w:sz w:val="24"/>
          <w:szCs w:val="24"/>
        </w:rPr>
        <w:t>„mitte varem kui 36 kuud enne taotluse esitamist“</w:t>
      </w:r>
      <w:r w:rsidR="00267770">
        <w:rPr>
          <w:rFonts w:ascii="Arial" w:hAnsi="Arial" w:cs="Arial"/>
          <w:sz w:val="24"/>
          <w:szCs w:val="24"/>
        </w:rPr>
        <w:t>;</w:t>
      </w:r>
    </w:p>
    <w:p w14:paraId="1E87E8E6" w14:textId="29757EB4" w:rsidR="00A96245" w:rsidRPr="0030055F" w:rsidRDefault="00CF33BA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lõike 2 punktid 3</w:t>
      </w:r>
      <w:r w:rsidR="00D67F5F">
        <w:rPr>
          <w:rFonts w:ascii="Arial" w:hAnsi="Arial" w:cs="Arial"/>
          <w:sz w:val="24"/>
          <w:szCs w:val="24"/>
        </w:rPr>
        <w:t xml:space="preserve"> ja </w:t>
      </w:r>
      <w:r w:rsidRPr="0030055F">
        <w:rPr>
          <w:rFonts w:ascii="Arial" w:hAnsi="Arial" w:cs="Arial"/>
          <w:sz w:val="24"/>
          <w:szCs w:val="24"/>
        </w:rPr>
        <w:t>4 tunnistatakse kehtetuks;</w:t>
      </w:r>
    </w:p>
    <w:p w14:paraId="2F445804" w14:textId="1B8A7F88" w:rsidR="00CF33BA" w:rsidRPr="0030055F" w:rsidRDefault="007F1C78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lõike 3 </w:t>
      </w:r>
      <w:r w:rsidR="00BF231F" w:rsidRPr="0030055F">
        <w:rPr>
          <w:rFonts w:ascii="Arial" w:hAnsi="Arial" w:cs="Arial"/>
          <w:sz w:val="24"/>
          <w:szCs w:val="24"/>
        </w:rPr>
        <w:t>sissejuhatavas lause</w:t>
      </w:r>
      <w:r w:rsidR="00FA1282">
        <w:rPr>
          <w:rFonts w:ascii="Arial" w:hAnsi="Arial" w:cs="Arial"/>
          <w:sz w:val="24"/>
          <w:szCs w:val="24"/>
        </w:rPr>
        <w:t>osa</w:t>
      </w:r>
      <w:r w:rsidR="00BF231F" w:rsidRPr="0030055F">
        <w:rPr>
          <w:rFonts w:ascii="Arial" w:hAnsi="Arial" w:cs="Arial"/>
          <w:sz w:val="24"/>
          <w:szCs w:val="24"/>
        </w:rPr>
        <w:t xml:space="preserve">s </w:t>
      </w:r>
      <w:r w:rsidRPr="0030055F">
        <w:rPr>
          <w:rFonts w:ascii="Arial" w:hAnsi="Arial" w:cs="Arial"/>
          <w:sz w:val="24"/>
          <w:szCs w:val="24"/>
        </w:rPr>
        <w:t>asendatakse sõnad „peab olema märgitud“ sõnaga „</w:t>
      </w:r>
      <w:r w:rsidR="00554A45" w:rsidRPr="0030055F">
        <w:rPr>
          <w:rFonts w:ascii="Arial" w:hAnsi="Arial" w:cs="Arial"/>
          <w:sz w:val="24"/>
          <w:szCs w:val="24"/>
        </w:rPr>
        <w:t>märgitakse“;</w:t>
      </w:r>
    </w:p>
    <w:p w14:paraId="666C1E45" w14:textId="2B4B4A77" w:rsidR="00554A45" w:rsidRPr="0030055F" w:rsidRDefault="00554A45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lõike 3 punkt</w:t>
      </w:r>
      <w:r w:rsidR="009D40A2" w:rsidRPr="0030055F">
        <w:rPr>
          <w:rFonts w:ascii="Arial" w:hAnsi="Arial" w:cs="Arial"/>
          <w:sz w:val="24"/>
          <w:szCs w:val="24"/>
        </w:rPr>
        <w:t>id</w:t>
      </w:r>
      <w:r w:rsidRPr="0030055F">
        <w:rPr>
          <w:rFonts w:ascii="Arial" w:hAnsi="Arial" w:cs="Arial"/>
          <w:sz w:val="24"/>
          <w:szCs w:val="24"/>
        </w:rPr>
        <w:t xml:space="preserve"> 5</w:t>
      </w:r>
      <w:r w:rsidR="00FA1282">
        <w:rPr>
          <w:rFonts w:ascii="Arial" w:hAnsi="Arial" w:cs="Arial"/>
          <w:sz w:val="24"/>
          <w:szCs w:val="24"/>
        </w:rPr>
        <w:t>–</w:t>
      </w:r>
      <w:r w:rsidR="009D40A2" w:rsidRPr="0030055F">
        <w:rPr>
          <w:rFonts w:ascii="Arial" w:hAnsi="Arial" w:cs="Arial"/>
          <w:sz w:val="24"/>
          <w:szCs w:val="24"/>
        </w:rPr>
        <w:t>13</w:t>
      </w:r>
      <w:r w:rsidRPr="0030055F">
        <w:rPr>
          <w:rFonts w:ascii="Arial" w:hAnsi="Arial" w:cs="Arial"/>
          <w:sz w:val="24"/>
          <w:szCs w:val="24"/>
        </w:rPr>
        <w:t xml:space="preserve"> tunnistatakse kehtetuks;</w:t>
      </w:r>
    </w:p>
    <w:p w14:paraId="35E606BB" w14:textId="0E181117" w:rsidR="00BB7849" w:rsidRPr="0030055F" w:rsidRDefault="009D40A2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täiendatakse lõikega 3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 järgmises sõnastuses:</w:t>
      </w:r>
    </w:p>
    <w:p w14:paraId="7330E5BE" w14:textId="66E3936D" w:rsidR="0088140F" w:rsidRPr="0030055F" w:rsidRDefault="0088140F" w:rsidP="009E2876">
      <w:pPr>
        <w:pStyle w:val="Loendilik"/>
        <w:shd w:val="clear" w:color="auto" w:fill="FFFFFF"/>
        <w:spacing w:after="0" w:line="276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„(3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) </w:t>
      </w:r>
      <w:r w:rsidR="00176874" w:rsidRPr="0030055F">
        <w:rPr>
          <w:rFonts w:ascii="Arial" w:hAnsi="Arial" w:cs="Arial"/>
          <w:sz w:val="24"/>
          <w:szCs w:val="24"/>
        </w:rPr>
        <w:t>Toetuse t</w:t>
      </w:r>
      <w:r w:rsidRPr="0030055F">
        <w:rPr>
          <w:rFonts w:ascii="Arial" w:hAnsi="Arial" w:cs="Arial"/>
          <w:sz w:val="24"/>
          <w:szCs w:val="24"/>
        </w:rPr>
        <w:t xml:space="preserve">aotlusele lisatakse: </w:t>
      </w:r>
    </w:p>
    <w:p w14:paraId="35EAA3A2" w14:textId="3CE725A1" w:rsidR="0088140F" w:rsidRPr="0030055F" w:rsidRDefault="0088140F" w:rsidP="00DE3CA8">
      <w:pPr>
        <w:pStyle w:val="Loendilik"/>
        <w:numPr>
          <w:ilvl w:val="0"/>
          <w:numId w:val="33"/>
        </w:numPr>
        <w:shd w:val="clear" w:color="auto" w:fill="FFFFFF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korteriühistu üldkoosoleku otsuse koopia hoovi korrastamise vajaduse kohta või korteriühistu üldkoosoleku poolt kinnitatud aasta majanduskava;</w:t>
      </w:r>
    </w:p>
    <w:p w14:paraId="05945034" w14:textId="5C096AE8" w:rsidR="0088140F" w:rsidRPr="0030055F" w:rsidRDefault="0088140F" w:rsidP="00DE3CA8">
      <w:pPr>
        <w:pStyle w:val="Loendilik"/>
        <w:numPr>
          <w:ilvl w:val="0"/>
          <w:numId w:val="33"/>
        </w:numPr>
        <w:shd w:val="clear" w:color="auto" w:fill="FFFFFF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teostatavate tööde või osuta</w:t>
      </w:r>
      <w:r w:rsidR="005C5979">
        <w:rPr>
          <w:rFonts w:ascii="Arial" w:hAnsi="Arial" w:cs="Arial"/>
          <w:sz w:val="24"/>
          <w:szCs w:val="24"/>
        </w:rPr>
        <w:t>ta</w:t>
      </w:r>
      <w:r w:rsidRPr="0030055F">
        <w:rPr>
          <w:rFonts w:ascii="Arial" w:hAnsi="Arial" w:cs="Arial"/>
          <w:sz w:val="24"/>
          <w:szCs w:val="24"/>
        </w:rPr>
        <w:t>vate teenuste kohta detailne hinnapakkumine;</w:t>
      </w:r>
    </w:p>
    <w:p w14:paraId="25D57FE8" w14:textId="4BF9DC34" w:rsidR="0088140F" w:rsidRPr="0030055F" w:rsidRDefault="0088140F" w:rsidP="00DE3CA8">
      <w:pPr>
        <w:pStyle w:val="Loendilik"/>
        <w:numPr>
          <w:ilvl w:val="0"/>
          <w:numId w:val="33"/>
        </w:numPr>
        <w:shd w:val="clear" w:color="auto" w:fill="FFFFFF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lastRenderedPageBreak/>
        <w:t xml:space="preserve">kasutusluba või kasutusteatis, kui see on ehitusseadustiku </w:t>
      </w:r>
      <w:r w:rsidR="005C5979">
        <w:rPr>
          <w:rFonts w:ascii="Arial" w:hAnsi="Arial" w:cs="Arial"/>
          <w:sz w:val="24"/>
          <w:szCs w:val="24"/>
        </w:rPr>
        <w:t>kohaselt vajalik</w:t>
      </w:r>
      <w:r w:rsidRPr="0030055F">
        <w:rPr>
          <w:rFonts w:ascii="Arial" w:hAnsi="Arial" w:cs="Arial"/>
          <w:sz w:val="24"/>
          <w:szCs w:val="24"/>
        </w:rPr>
        <w:t>;</w:t>
      </w:r>
    </w:p>
    <w:p w14:paraId="0A98B6C9" w14:textId="464BE2D1" w:rsidR="0088140F" w:rsidRPr="0030055F" w:rsidRDefault="0088140F" w:rsidP="00DE3CA8">
      <w:pPr>
        <w:pStyle w:val="Loendilik"/>
        <w:numPr>
          <w:ilvl w:val="0"/>
          <w:numId w:val="33"/>
        </w:numPr>
        <w:shd w:val="clear" w:color="auto" w:fill="FFFFFF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kinnistu plaan töö asukoha skeemiga;</w:t>
      </w:r>
    </w:p>
    <w:p w14:paraId="1FA8E5C8" w14:textId="684939C6" w:rsidR="0088140F" w:rsidRPr="0030055F" w:rsidRDefault="0088140F" w:rsidP="00DE3CA8">
      <w:pPr>
        <w:pStyle w:val="Loendilik"/>
        <w:numPr>
          <w:ilvl w:val="0"/>
          <w:numId w:val="33"/>
        </w:numPr>
        <w:shd w:val="clear" w:color="auto" w:fill="FFFFFF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fotod töö asukohast enne töö algust ja pärast töö lõppu;</w:t>
      </w:r>
    </w:p>
    <w:p w14:paraId="5119CC26" w14:textId="5C3A5691" w:rsidR="00DE3CA8" w:rsidRPr="0030055F" w:rsidRDefault="0088140F" w:rsidP="00DE3CA8">
      <w:pPr>
        <w:pStyle w:val="Loendilik"/>
        <w:numPr>
          <w:ilvl w:val="0"/>
          <w:numId w:val="33"/>
        </w:numPr>
        <w:shd w:val="clear" w:color="auto" w:fill="FFFFFF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allkirjastatud tööde üleandmise-vastuvõtmise aktid;</w:t>
      </w:r>
    </w:p>
    <w:p w14:paraId="4831E93C" w14:textId="3327F254" w:rsidR="009E2876" w:rsidRPr="0030055F" w:rsidRDefault="00DE3CA8" w:rsidP="00DE3CA8">
      <w:pPr>
        <w:pStyle w:val="Loendilik"/>
        <w:numPr>
          <w:ilvl w:val="0"/>
          <w:numId w:val="33"/>
        </w:numPr>
        <w:shd w:val="clear" w:color="auto" w:fill="FFFFFF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</w:t>
      </w:r>
      <w:r w:rsidR="0088140F" w:rsidRPr="0030055F">
        <w:rPr>
          <w:rFonts w:ascii="Arial" w:hAnsi="Arial" w:cs="Arial"/>
          <w:sz w:val="24"/>
          <w:szCs w:val="24"/>
        </w:rPr>
        <w:t>eostatud tööde või osutatud teenuste eest tasumist tõendava</w:t>
      </w:r>
      <w:r w:rsidR="00CA027D">
        <w:rPr>
          <w:rFonts w:ascii="Arial" w:hAnsi="Arial" w:cs="Arial"/>
          <w:sz w:val="24"/>
          <w:szCs w:val="24"/>
        </w:rPr>
        <w:t>te</w:t>
      </w:r>
      <w:r w:rsidR="0088140F" w:rsidRPr="0030055F">
        <w:rPr>
          <w:rFonts w:ascii="Arial" w:hAnsi="Arial" w:cs="Arial"/>
          <w:sz w:val="24"/>
          <w:szCs w:val="24"/>
        </w:rPr>
        <w:t xml:space="preserve"> dokumen</w:t>
      </w:r>
      <w:r w:rsidR="00CA027D">
        <w:rPr>
          <w:rFonts w:ascii="Arial" w:hAnsi="Arial" w:cs="Arial"/>
          <w:sz w:val="24"/>
          <w:szCs w:val="24"/>
        </w:rPr>
        <w:t>tide</w:t>
      </w:r>
      <w:r w:rsidR="0088140F" w:rsidRPr="0030055F">
        <w:rPr>
          <w:rFonts w:ascii="Arial" w:hAnsi="Arial" w:cs="Arial"/>
          <w:sz w:val="24"/>
          <w:szCs w:val="24"/>
        </w:rPr>
        <w:t xml:space="preserve"> (lepingud, arved, maksekorraldused jms) koopiad.</w:t>
      </w:r>
      <w:r w:rsidR="00CA027D" w:rsidRPr="0030055F">
        <w:rPr>
          <w:rFonts w:ascii="Arial" w:hAnsi="Arial" w:cs="Arial"/>
          <w:sz w:val="24"/>
          <w:szCs w:val="24"/>
        </w:rPr>
        <w:t>“</w:t>
      </w:r>
      <w:r w:rsidR="009D40A2" w:rsidRPr="0030055F">
        <w:rPr>
          <w:rFonts w:ascii="Arial" w:hAnsi="Arial" w:cs="Arial"/>
          <w:sz w:val="24"/>
          <w:szCs w:val="24"/>
        </w:rPr>
        <w:t>;</w:t>
      </w:r>
    </w:p>
    <w:p w14:paraId="5F360C89" w14:textId="78DD3785" w:rsidR="00685ADF" w:rsidRPr="0030055F" w:rsidRDefault="00685ADF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6</w:t>
      </w:r>
      <w:r w:rsidRPr="0030055F">
        <w:rPr>
          <w:rFonts w:ascii="Arial" w:hAnsi="Arial" w:cs="Arial"/>
          <w:sz w:val="24"/>
          <w:szCs w:val="24"/>
          <w:vertAlign w:val="superscript"/>
        </w:rPr>
        <w:t>2</w:t>
      </w:r>
      <w:r w:rsidRPr="0030055F">
        <w:rPr>
          <w:rFonts w:ascii="Arial" w:hAnsi="Arial" w:cs="Arial"/>
          <w:sz w:val="24"/>
          <w:szCs w:val="24"/>
        </w:rPr>
        <w:t xml:space="preserve"> lõikes</w:t>
      </w:r>
      <w:r w:rsidR="0028198D" w:rsidRPr="0030055F">
        <w:rPr>
          <w:rFonts w:ascii="Arial" w:hAnsi="Arial" w:cs="Arial"/>
          <w:sz w:val="24"/>
          <w:szCs w:val="24"/>
        </w:rPr>
        <w:t xml:space="preserve"> 5 asendatakse sõna „valitsusele“ sõnaga „ametiasutusele“;</w:t>
      </w:r>
    </w:p>
    <w:p w14:paraId="053D86AC" w14:textId="1E88400F" w:rsidR="00782CF8" w:rsidRPr="0030055F" w:rsidRDefault="00EF1FCB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 6</w:t>
      </w:r>
      <w:r w:rsidRPr="0030055F">
        <w:rPr>
          <w:rFonts w:ascii="Arial" w:hAnsi="Arial" w:cs="Arial"/>
          <w:sz w:val="24"/>
          <w:szCs w:val="24"/>
          <w:vertAlign w:val="superscript"/>
        </w:rPr>
        <w:t>3</w:t>
      </w:r>
      <w:r w:rsidRPr="0030055F">
        <w:rPr>
          <w:rFonts w:ascii="Arial" w:hAnsi="Arial" w:cs="Arial"/>
          <w:sz w:val="24"/>
          <w:szCs w:val="24"/>
        </w:rPr>
        <w:t xml:space="preserve"> tunnistatakse kehtetuks;</w:t>
      </w:r>
    </w:p>
    <w:p w14:paraId="487641CE" w14:textId="545F254A" w:rsidR="00CD26B9" w:rsidRPr="0030055F" w:rsidRDefault="00F53C04" w:rsidP="009E2876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määrust täiendatakse </w:t>
      </w:r>
      <w:r w:rsidR="000C6D22">
        <w:rPr>
          <w:rFonts w:ascii="Arial" w:hAnsi="Arial" w:cs="Arial"/>
          <w:sz w:val="24"/>
          <w:szCs w:val="24"/>
        </w:rPr>
        <w:t>§-dega</w:t>
      </w:r>
      <w:r w:rsidR="000C6D22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6</w:t>
      </w:r>
      <w:r w:rsidRPr="0030055F">
        <w:rPr>
          <w:rFonts w:ascii="Arial" w:hAnsi="Arial" w:cs="Arial"/>
          <w:sz w:val="24"/>
          <w:szCs w:val="24"/>
          <w:vertAlign w:val="superscript"/>
        </w:rPr>
        <w:t>4</w:t>
      </w:r>
      <w:r w:rsidR="000C6D22">
        <w:rPr>
          <w:rFonts w:ascii="Arial" w:hAnsi="Arial" w:cs="Arial"/>
          <w:sz w:val="24"/>
          <w:szCs w:val="24"/>
        </w:rPr>
        <w:t xml:space="preserve"> ja </w:t>
      </w:r>
      <w:r w:rsidR="006D1CAA" w:rsidRPr="0030055F">
        <w:rPr>
          <w:rFonts w:ascii="Arial" w:hAnsi="Arial" w:cs="Arial"/>
          <w:sz w:val="24"/>
          <w:szCs w:val="24"/>
        </w:rPr>
        <w:t>6</w:t>
      </w:r>
      <w:r w:rsidR="006D1CAA" w:rsidRPr="0030055F">
        <w:rPr>
          <w:rFonts w:ascii="Arial" w:hAnsi="Arial" w:cs="Arial"/>
          <w:sz w:val="24"/>
          <w:szCs w:val="24"/>
          <w:vertAlign w:val="superscript"/>
        </w:rPr>
        <w:t>5</w:t>
      </w:r>
      <w:r w:rsidR="006D1CAA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järgmises sõnastuses:</w:t>
      </w:r>
    </w:p>
    <w:p w14:paraId="6FDDD681" w14:textId="28392B21" w:rsidR="00D47C64" w:rsidRPr="0030055F" w:rsidRDefault="00D47C64" w:rsidP="009E2876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</w:t>
      </w:r>
      <w:r w:rsidRPr="0030055F">
        <w:rPr>
          <w:rFonts w:ascii="Arial" w:hAnsi="Arial" w:cs="Arial"/>
          <w:b/>
          <w:bCs/>
          <w:sz w:val="24"/>
          <w:szCs w:val="24"/>
        </w:rPr>
        <w:t>§ 6</w:t>
      </w:r>
      <w:r w:rsidRPr="0030055F">
        <w:rPr>
          <w:rFonts w:ascii="Arial" w:hAnsi="Arial" w:cs="Arial"/>
          <w:b/>
          <w:bCs/>
          <w:sz w:val="24"/>
          <w:szCs w:val="24"/>
          <w:vertAlign w:val="superscript"/>
        </w:rPr>
        <w:t>4</w:t>
      </w:r>
      <w:r w:rsidRPr="0030055F">
        <w:rPr>
          <w:rFonts w:ascii="Arial" w:hAnsi="Arial" w:cs="Arial"/>
          <w:b/>
          <w:bCs/>
          <w:sz w:val="24"/>
          <w:szCs w:val="24"/>
        </w:rPr>
        <w:t xml:space="preserve">. </w:t>
      </w:r>
      <w:r w:rsidR="00A03B70" w:rsidRPr="0030055F">
        <w:rPr>
          <w:rFonts w:ascii="Arial" w:hAnsi="Arial" w:cs="Arial"/>
          <w:b/>
          <w:bCs/>
          <w:sz w:val="24"/>
          <w:szCs w:val="24"/>
        </w:rPr>
        <w:t>Korterelamu ja selle oluliste osade projekteerimis- ja rekonstrueerimistoetuse</w:t>
      </w:r>
      <w:r w:rsidRPr="0030055F">
        <w:rPr>
          <w:rFonts w:ascii="Arial" w:hAnsi="Arial" w:cs="Arial"/>
          <w:b/>
          <w:bCs/>
          <w:sz w:val="24"/>
          <w:szCs w:val="24"/>
        </w:rPr>
        <w:t xml:space="preserve"> andmise tingimused</w:t>
      </w:r>
    </w:p>
    <w:p w14:paraId="4F3A80C4" w14:textId="612666BE" w:rsidR="009E2876" w:rsidRPr="0030055F" w:rsidRDefault="00686CB9" w:rsidP="009E2876">
      <w:pPr>
        <w:pStyle w:val="Loendilik"/>
        <w:numPr>
          <w:ilvl w:val="1"/>
          <w:numId w:val="14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Korterelamu ja selle oluliste osade projekteerimis- ja rekonstrueerimistoetus</w:t>
      </w:r>
      <w:r w:rsidR="00703959">
        <w:rPr>
          <w:rFonts w:ascii="Arial" w:hAnsi="Arial" w:cs="Arial"/>
          <w:sz w:val="24"/>
          <w:szCs w:val="24"/>
        </w:rPr>
        <w:t>t</w:t>
      </w:r>
      <w:r w:rsidRPr="0030055F">
        <w:rPr>
          <w:rFonts w:ascii="Arial" w:hAnsi="Arial" w:cs="Arial"/>
          <w:sz w:val="24"/>
          <w:szCs w:val="24"/>
        </w:rPr>
        <w:t xml:space="preserve"> </w:t>
      </w:r>
      <w:r w:rsidR="00D47C64" w:rsidRPr="0030055F">
        <w:rPr>
          <w:rFonts w:ascii="Arial" w:hAnsi="Arial" w:cs="Arial"/>
          <w:sz w:val="24"/>
          <w:szCs w:val="24"/>
        </w:rPr>
        <w:t>on taotlejal võimalik saada kolme kalendriaasta jooksul ühe piirsumma ulatuses</w:t>
      </w:r>
      <w:r w:rsidR="00350BD8" w:rsidRPr="0030055F">
        <w:rPr>
          <w:rFonts w:ascii="Arial" w:hAnsi="Arial" w:cs="Arial"/>
          <w:sz w:val="24"/>
          <w:szCs w:val="24"/>
        </w:rPr>
        <w:t xml:space="preserve"> tingimusel, et tööd on teostatud ja/või teenus osutatud ning nende eest on täielikult tasutud</w:t>
      </w:r>
      <w:r w:rsidR="00D47C64" w:rsidRPr="0030055F">
        <w:rPr>
          <w:rFonts w:ascii="Arial" w:hAnsi="Arial" w:cs="Arial"/>
          <w:sz w:val="24"/>
          <w:szCs w:val="24"/>
        </w:rPr>
        <w:t>.</w:t>
      </w:r>
    </w:p>
    <w:p w14:paraId="03EB7ABA" w14:textId="17076EED" w:rsidR="00D47C64" w:rsidRPr="0030055F" w:rsidRDefault="00D47C64" w:rsidP="009E2876">
      <w:pPr>
        <w:pStyle w:val="Loendilik"/>
        <w:numPr>
          <w:ilvl w:val="1"/>
          <w:numId w:val="14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Töödele ja teenustele esitatavad nõuded</w:t>
      </w:r>
      <w:r w:rsidR="00703959">
        <w:rPr>
          <w:rFonts w:ascii="Arial" w:hAnsi="Arial" w:cs="Arial"/>
          <w:sz w:val="24"/>
          <w:szCs w:val="24"/>
        </w:rPr>
        <w:t xml:space="preserve"> on järgmised</w:t>
      </w:r>
      <w:r w:rsidRPr="0030055F">
        <w:rPr>
          <w:rFonts w:ascii="Arial" w:hAnsi="Arial" w:cs="Arial"/>
          <w:sz w:val="24"/>
          <w:szCs w:val="24"/>
        </w:rPr>
        <w:t>:</w:t>
      </w:r>
    </w:p>
    <w:p w14:paraId="56D32C27" w14:textId="19405F37" w:rsidR="009E2876" w:rsidRPr="0030055F" w:rsidRDefault="00D47C64" w:rsidP="009E2876">
      <w:pPr>
        <w:pStyle w:val="Loendilik"/>
        <w:numPr>
          <w:ilvl w:val="0"/>
          <w:numId w:val="21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tööd on tehtud ja/või teenused osutatud mitte varem kui 36 kuud enne taotluse esitamist;</w:t>
      </w:r>
    </w:p>
    <w:p w14:paraId="70C0F878" w14:textId="09B3E376" w:rsidR="00D47C64" w:rsidRPr="0030055F" w:rsidRDefault="00D47C64" w:rsidP="009E2876">
      <w:pPr>
        <w:pStyle w:val="Loendilik"/>
        <w:numPr>
          <w:ilvl w:val="0"/>
          <w:numId w:val="21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kõik</w:t>
      </w:r>
      <w:r w:rsidR="00703959">
        <w:rPr>
          <w:rFonts w:ascii="Arial" w:hAnsi="Arial" w:cs="Arial"/>
          <w:sz w:val="24"/>
          <w:szCs w:val="24"/>
        </w:rPr>
        <w:t>i</w:t>
      </w:r>
      <w:r w:rsidRPr="0030055F">
        <w:rPr>
          <w:rFonts w:ascii="Arial" w:hAnsi="Arial" w:cs="Arial"/>
          <w:sz w:val="24"/>
          <w:szCs w:val="24"/>
        </w:rPr>
        <w:t xml:space="preserve"> projekteerimis- ja ehitustö</w:t>
      </w:r>
      <w:r w:rsidR="00703959">
        <w:rPr>
          <w:rFonts w:ascii="Arial" w:hAnsi="Arial" w:cs="Arial"/>
          <w:sz w:val="24"/>
          <w:szCs w:val="24"/>
        </w:rPr>
        <w:t>i</w:t>
      </w:r>
      <w:r w:rsidRPr="0030055F">
        <w:rPr>
          <w:rFonts w:ascii="Arial" w:hAnsi="Arial" w:cs="Arial"/>
          <w:sz w:val="24"/>
          <w:szCs w:val="24"/>
        </w:rPr>
        <w:t xml:space="preserve">d </w:t>
      </w:r>
      <w:r w:rsidR="00703959">
        <w:rPr>
          <w:rFonts w:ascii="Arial" w:hAnsi="Arial" w:cs="Arial"/>
          <w:sz w:val="24"/>
          <w:szCs w:val="24"/>
        </w:rPr>
        <w:t>tehakse</w:t>
      </w:r>
      <w:r w:rsidRPr="0030055F">
        <w:rPr>
          <w:rFonts w:ascii="Arial" w:hAnsi="Arial" w:cs="Arial"/>
          <w:sz w:val="24"/>
          <w:szCs w:val="24"/>
        </w:rPr>
        <w:t xml:space="preserve"> kooskõlas ehitusseadustikuga</w:t>
      </w:r>
      <w:r w:rsidR="00703959">
        <w:rPr>
          <w:rFonts w:ascii="Arial" w:hAnsi="Arial" w:cs="Arial"/>
          <w:sz w:val="24"/>
          <w:szCs w:val="24"/>
        </w:rPr>
        <w:t>.</w:t>
      </w:r>
    </w:p>
    <w:p w14:paraId="36090D5A" w14:textId="116D991E" w:rsidR="00D47C64" w:rsidRPr="0030055F" w:rsidRDefault="00D47C64" w:rsidP="009E2876">
      <w:pPr>
        <w:pStyle w:val="Loendilik"/>
        <w:numPr>
          <w:ilvl w:val="1"/>
          <w:numId w:val="14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Toetuse taotluses märgitaks</w:t>
      </w:r>
      <w:r w:rsidR="00D31229" w:rsidRPr="0030055F">
        <w:rPr>
          <w:rFonts w:ascii="Arial" w:hAnsi="Arial" w:cs="Arial"/>
          <w:sz w:val="24"/>
          <w:szCs w:val="24"/>
        </w:rPr>
        <w:t>e</w:t>
      </w:r>
      <w:r w:rsidRPr="0030055F">
        <w:rPr>
          <w:rFonts w:ascii="Arial" w:hAnsi="Arial" w:cs="Arial"/>
          <w:sz w:val="24"/>
          <w:szCs w:val="24"/>
        </w:rPr>
        <w:t xml:space="preserve">: </w:t>
      </w:r>
    </w:p>
    <w:p w14:paraId="2E097E60" w14:textId="77777777" w:rsidR="009E2876" w:rsidRPr="0030055F" w:rsidRDefault="00D47C64" w:rsidP="009E2876">
      <w:pPr>
        <w:pStyle w:val="Loendilik"/>
        <w:numPr>
          <w:ilvl w:val="0"/>
          <w:numId w:val="22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taotleva korteriühistu nimi ja registrikood;</w:t>
      </w:r>
    </w:p>
    <w:p w14:paraId="0DD5DC77" w14:textId="77777777" w:rsidR="009E2876" w:rsidRPr="0030055F" w:rsidRDefault="00D47C64" w:rsidP="009E2876">
      <w:pPr>
        <w:pStyle w:val="Loendilik"/>
        <w:numPr>
          <w:ilvl w:val="0"/>
          <w:numId w:val="22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taotleva korteriühistu aadress;</w:t>
      </w:r>
    </w:p>
    <w:p w14:paraId="685DDF35" w14:textId="77777777" w:rsidR="009E2876" w:rsidRPr="0030055F" w:rsidRDefault="00D47C64" w:rsidP="009E2876">
      <w:pPr>
        <w:pStyle w:val="Loendilik"/>
        <w:numPr>
          <w:ilvl w:val="0"/>
          <w:numId w:val="22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taotleva korteriühistu arvelduskonto number;</w:t>
      </w:r>
    </w:p>
    <w:p w14:paraId="11AAEF70" w14:textId="541870BB" w:rsidR="009E2876" w:rsidRPr="0030055F" w:rsidRDefault="00D47C64" w:rsidP="009E2876">
      <w:pPr>
        <w:pStyle w:val="Loendilik"/>
        <w:numPr>
          <w:ilvl w:val="0"/>
          <w:numId w:val="22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taotleva korteriühistu seadusliku esindaja nimi ja allkiri või seaduslike esindajate nimed ja allkirjad</w:t>
      </w:r>
      <w:r w:rsidR="001D1FA7">
        <w:rPr>
          <w:rFonts w:ascii="Arial" w:hAnsi="Arial" w:cs="Arial"/>
          <w:sz w:val="24"/>
          <w:szCs w:val="24"/>
        </w:rPr>
        <w:t xml:space="preserve"> juhul</w:t>
      </w:r>
      <w:r w:rsidRPr="0030055F">
        <w:rPr>
          <w:rFonts w:ascii="Arial" w:hAnsi="Arial" w:cs="Arial"/>
          <w:sz w:val="24"/>
          <w:szCs w:val="24"/>
        </w:rPr>
        <w:t>, kui korteriühistu registrikaardi sätted nõuavad mitme juhatuse liikme esindatust;</w:t>
      </w:r>
    </w:p>
    <w:p w14:paraId="716514FE" w14:textId="71CAF1CB" w:rsidR="00D47C64" w:rsidRPr="0030055F" w:rsidRDefault="00D47C64" w:rsidP="009E2876">
      <w:pPr>
        <w:pStyle w:val="Loendilik"/>
        <w:numPr>
          <w:ilvl w:val="0"/>
          <w:numId w:val="22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taotluse </w:t>
      </w:r>
      <w:r w:rsidR="00F562A0" w:rsidRPr="0030055F">
        <w:rPr>
          <w:rFonts w:ascii="Arial" w:hAnsi="Arial" w:cs="Arial"/>
          <w:sz w:val="24"/>
          <w:szCs w:val="24"/>
        </w:rPr>
        <w:t>allkirjastamise</w:t>
      </w:r>
      <w:r w:rsidRPr="0030055F">
        <w:rPr>
          <w:rFonts w:ascii="Arial" w:hAnsi="Arial" w:cs="Arial"/>
          <w:sz w:val="24"/>
          <w:szCs w:val="24"/>
        </w:rPr>
        <w:t xml:space="preserve"> kuupäev.</w:t>
      </w:r>
    </w:p>
    <w:p w14:paraId="031FC8CE" w14:textId="1CAA3F5B" w:rsidR="00D31229" w:rsidRPr="0030055F" w:rsidRDefault="00D31229" w:rsidP="009E2876">
      <w:pPr>
        <w:pStyle w:val="Loendilik"/>
        <w:numPr>
          <w:ilvl w:val="1"/>
          <w:numId w:val="14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</w:t>
      </w:r>
      <w:r w:rsidR="00C721F8" w:rsidRPr="0030055F">
        <w:rPr>
          <w:rFonts w:ascii="Arial" w:hAnsi="Arial" w:cs="Arial"/>
          <w:sz w:val="24"/>
          <w:szCs w:val="24"/>
        </w:rPr>
        <w:t>oetuse t</w:t>
      </w:r>
      <w:r w:rsidRPr="0030055F">
        <w:rPr>
          <w:rFonts w:ascii="Arial" w:hAnsi="Arial" w:cs="Arial"/>
          <w:sz w:val="24"/>
          <w:szCs w:val="24"/>
        </w:rPr>
        <w:t>aotlusele lisatakse:</w:t>
      </w:r>
    </w:p>
    <w:p w14:paraId="0D6DD9A1" w14:textId="77777777" w:rsidR="009E2876" w:rsidRPr="0030055F" w:rsidRDefault="00D31229" w:rsidP="009E2876">
      <w:pPr>
        <w:pStyle w:val="Loendilik"/>
        <w:numPr>
          <w:ilvl w:val="0"/>
          <w:numId w:val="23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korteriühistu üldkoosoleku otsuse koopia </w:t>
      </w:r>
      <w:r w:rsidR="00686CB9" w:rsidRPr="0030055F">
        <w:rPr>
          <w:rFonts w:ascii="Arial" w:hAnsi="Arial" w:cs="Arial"/>
          <w:sz w:val="24"/>
          <w:szCs w:val="24"/>
        </w:rPr>
        <w:t xml:space="preserve">korterelamu ja/või selle oluliste osade projekteerimis- ja rekonstrueerimistoetuse </w:t>
      </w:r>
      <w:r w:rsidRPr="0030055F">
        <w:rPr>
          <w:rFonts w:ascii="Arial" w:hAnsi="Arial" w:cs="Arial"/>
          <w:sz w:val="24"/>
          <w:szCs w:val="24"/>
        </w:rPr>
        <w:t>vajaduse kohta või korteriühistu üldkoosoleku poolt kinnitatud aasta majanduskava;</w:t>
      </w:r>
    </w:p>
    <w:p w14:paraId="15068822" w14:textId="5529CC01" w:rsidR="009E2876" w:rsidRPr="0030055F" w:rsidRDefault="007330C4" w:rsidP="009E2876">
      <w:pPr>
        <w:pStyle w:val="Loendilik"/>
        <w:numPr>
          <w:ilvl w:val="0"/>
          <w:numId w:val="23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detailne hinnapakkumine </w:t>
      </w:r>
      <w:r w:rsidR="00D31229" w:rsidRPr="0030055F">
        <w:rPr>
          <w:rFonts w:ascii="Arial" w:hAnsi="Arial" w:cs="Arial"/>
          <w:sz w:val="24"/>
          <w:szCs w:val="24"/>
        </w:rPr>
        <w:t>teostatavate tööde või osuta</w:t>
      </w:r>
      <w:r>
        <w:rPr>
          <w:rFonts w:ascii="Arial" w:hAnsi="Arial" w:cs="Arial"/>
          <w:sz w:val="24"/>
          <w:szCs w:val="24"/>
        </w:rPr>
        <w:t>ta</w:t>
      </w:r>
      <w:r w:rsidR="00D31229" w:rsidRPr="0030055F">
        <w:rPr>
          <w:rFonts w:ascii="Arial" w:hAnsi="Arial" w:cs="Arial"/>
          <w:sz w:val="24"/>
          <w:szCs w:val="24"/>
        </w:rPr>
        <w:t>vate teenuste kohta;</w:t>
      </w:r>
    </w:p>
    <w:p w14:paraId="5E8D9E6F" w14:textId="4CD88A6E" w:rsidR="009E2876" w:rsidRPr="0030055F" w:rsidRDefault="00D31229" w:rsidP="009E2876">
      <w:pPr>
        <w:pStyle w:val="Loendilik"/>
        <w:numPr>
          <w:ilvl w:val="0"/>
          <w:numId w:val="23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kasutusluba või kasutusteatis, kui see on ehitusseadustiku </w:t>
      </w:r>
      <w:r w:rsidR="007330C4">
        <w:rPr>
          <w:rFonts w:ascii="Arial" w:hAnsi="Arial" w:cs="Arial"/>
          <w:sz w:val="24"/>
          <w:szCs w:val="24"/>
        </w:rPr>
        <w:t>kohaselt vajalik</w:t>
      </w:r>
      <w:r w:rsidRPr="0030055F">
        <w:rPr>
          <w:rFonts w:ascii="Arial" w:hAnsi="Arial" w:cs="Arial"/>
          <w:sz w:val="24"/>
          <w:szCs w:val="24"/>
        </w:rPr>
        <w:t>;</w:t>
      </w:r>
    </w:p>
    <w:p w14:paraId="5C3BCEE6" w14:textId="77777777" w:rsidR="009E2876" w:rsidRPr="0030055F" w:rsidRDefault="00D31229" w:rsidP="009E2876">
      <w:pPr>
        <w:pStyle w:val="Loendilik"/>
        <w:numPr>
          <w:ilvl w:val="0"/>
          <w:numId w:val="23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kinnistu plaan töö asukoha skeemiga;</w:t>
      </w:r>
    </w:p>
    <w:p w14:paraId="5EF1EDA7" w14:textId="77777777" w:rsidR="009E2876" w:rsidRPr="0030055F" w:rsidRDefault="00D31229" w:rsidP="009E2876">
      <w:pPr>
        <w:pStyle w:val="Loendilik"/>
        <w:numPr>
          <w:ilvl w:val="0"/>
          <w:numId w:val="23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fotod töö asukohast enne töö algust ja pärast töö lõppu;</w:t>
      </w:r>
    </w:p>
    <w:p w14:paraId="12C3AE53" w14:textId="77777777" w:rsidR="009E2876" w:rsidRPr="0030055F" w:rsidRDefault="00D31229" w:rsidP="009E2876">
      <w:pPr>
        <w:pStyle w:val="Loendilik"/>
        <w:numPr>
          <w:ilvl w:val="0"/>
          <w:numId w:val="23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allkirjastatud tööde üleandmise-vastuvõtmise aktid;</w:t>
      </w:r>
    </w:p>
    <w:p w14:paraId="2D2B7673" w14:textId="791B67DB" w:rsidR="00D31229" w:rsidRPr="0030055F" w:rsidRDefault="00D31229" w:rsidP="009E2876">
      <w:pPr>
        <w:pStyle w:val="Loendilik"/>
        <w:numPr>
          <w:ilvl w:val="0"/>
          <w:numId w:val="23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teostatud tööde või osutatud teenuste eest tasumist tõendava</w:t>
      </w:r>
      <w:r w:rsidR="00B767BC">
        <w:rPr>
          <w:rFonts w:ascii="Arial" w:hAnsi="Arial" w:cs="Arial"/>
          <w:sz w:val="24"/>
          <w:szCs w:val="24"/>
        </w:rPr>
        <w:t>te</w:t>
      </w:r>
      <w:r w:rsidRPr="0030055F">
        <w:rPr>
          <w:rFonts w:ascii="Arial" w:hAnsi="Arial" w:cs="Arial"/>
          <w:sz w:val="24"/>
          <w:szCs w:val="24"/>
        </w:rPr>
        <w:t xml:space="preserve"> dokumen</w:t>
      </w:r>
      <w:r w:rsidR="00B767BC">
        <w:rPr>
          <w:rFonts w:ascii="Arial" w:hAnsi="Arial" w:cs="Arial"/>
          <w:sz w:val="24"/>
          <w:szCs w:val="24"/>
        </w:rPr>
        <w:t>tide</w:t>
      </w:r>
      <w:r w:rsidRPr="0030055F">
        <w:rPr>
          <w:rFonts w:ascii="Arial" w:hAnsi="Arial" w:cs="Arial"/>
          <w:sz w:val="24"/>
          <w:szCs w:val="24"/>
        </w:rPr>
        <w:t xml:space="preserve"> (lepingud, arved, maksekorraldused jms) koopiad</w:t>
      </w:r>
      <w:r w:rsidR="0045231B" w:rsidRPr="0030055F">
        <w:rPr>
          <w:rFonts w:ascii="Arial" w:hAnsi="Arial" w:cs="Arial"/>
          <w:sz w:val="24"/>
          <w:szCs w:val="24"/>
        </w:rPr>
        <w:t>.</w:t>
      </w:r>
    </w:p>
    <w:p w14:paraId="4DE3529A" w14:textId="2B6C4621" w:rsidR="00D47C64" w:rsidRPr="0030055F" w:rsidRDefault="00D47C64" w:rsidP="009E2876">
      <w:pPr>
        <w:pStyle w:val="Loendilik"/>
        <w:numPr>
          <w:ilvl w:val="1"/>
          <w:numId w:val="14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eraldatakse taotlejale taotluse esitamise ajalise järjekorra alusel selliselt, et esimesena korra nõuetele vastava taotluse esitanud taotleja taotlus rahuldatakse esimesena, teisena taotluse esitanud taotleja taotlus rahuldatakse järgmisena jne.</w:t>
      </w:r>
    </w:p>
    <w:p w14:paraId="758EE492" w14:textId="05D52ED0" w:rsidR="00CD26B9" w:rsidRPr="0030055F" w:rsidRDefault="00D47C64" w:rsidP="009E2876">
      <w:pPr>
        <w:pStyle w:val="Loendilik"/>
        <w:numPr>
          <w:ilvl w:val="1"/>
          <w:numId w:val="14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Taotlus jooksval aastal toetuse saamiseks koos taotlusega nõutud dokumentidega tuleb esitada ametiasutusele ajavahemikus 1. märtsist kuni 31. oktoobrini.</w:t>
      </w:r>
    </w:p>
    <w:p w14:paraId="3DE473AE" w14:textId="7AD934CA" w:rsidR="00CB6227" w:rsidRPr="0030055F" w:rsidRDefault="00CB6227" w:rsidP="00272A7E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b/>
          <w:bCs/>
          <w:sz w:val="24"/>
          <w:szCs w:val="24"/>
        </w:rPr>
        <w:t>§ 6</w:t>
      </w:r>
      <w:r w:rsidRPr="0030055F">
        <w:rPr>
          <w:rFonts w:ascii="Arial" w:hAnsi="Arial" w:cs="Arial"/>
          <w:b/>
          <w:bCs/>
          <w:sz w:val="24"/>
          <w:szCs w:val="24"/>
          <w:vertAlign w:val="superscript"/>
        </w:rPr>
        <w:t>5</w:t>
      </w:r>
      <w:r w:rsidRPr="0030055F">
        <w:rPr>
          <w:rFonts w:ascii="Arial" w:hAnsi="Arial" w:cs="Arial"/>
          <w:b/>
          <w:bCs/>
          <w:sz w:val="24"/>
          <w:szCs w:val="24"/>
        </w:rPr>
        <w:t>. Turvasüsteemide ja turvakaamerate paigaldamise toetuse andmise tingimused</w:t>
      </w:r>
    </w:p>
    <w:p w14:paraId="08EFEC57" w14:textId="3230F299" w:rsidR="00272A7E" w:rsidRPr="0030055F" w:rsidRDefault="00CB6227" w:rsidP="00272A7E">
      <w:pPr>
        <w:pStyle w:val="Loendilik"/>
        <w:numPr>
          <w:ilvl w:val="0"/>
          <w:numId w:val="25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lastRenderedPageBreak/>
        <w:t>Turvasüsteemide ja turvakaamerate paigaldamise toetus</w:t>
      </w:r>
      <w:r w:rsidR="002D0825">
        <w:rPr>
          <w:rFonts w:ascii="Arial" w:hAnsi="Arial" w:cs="Arial"/>
          <w:sz w:val="24"/>
          <w:szCs w:val="24"/>
        </w:rPr>
        <w:t>t</w:t>
      </w:r>
      <w:r w:rsidRPr="0030055F">
        <w:rPr>
          <w:rFonts w:ascii="Arial" w:hAnsi="Arial" w:cs="Arial"/>
          <w:sz w:val="24"/>
          <w:szCs w:val="24"/>
        </w:rPr>
        <w:t xml:space="preserve"> on taotlejal võimalik saada kolme kalendriaasta jooksul ühe piirsumma ulatuses tingimusel, et tööd on teostatud ja/või teenus osutatud ning nende eest on täielikult tasutud.</w:t>
      </w:r>
    </w:p>
    <w:p w14:paraId="4ED3FAD1" w14:textId="079C51E9" w:rsidR="00CB6227" w:rsidRPr="0030055F" w:rsidRDefault="00CB6227" w:rsidP="00272A7E">
      <w:pPr>
        <w:pStyle w:val="Loendilik"/>
        <w:numPr>
          <w:ilvl w:val="0"/>
          <w:numId w:val="25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Töödele ja teenustele esitatavad nõuded</w:t>
      </w:r>
      <w:r w:rsidR="002D0825">
        <w:rPr>
          <w:rFonts w:ascii="Arial" w:hAnsi="Arial" w:cs="Arial"/>
          <w:sz w:val="24"/>
          <w:szCs w:val="24"/>
        </w:rPr>
        <w:t xml:space="preserve"> on järgmised</w:t>
      </w:r>
      <w:r w:rsidRPr="0030055F">
        <w:rPr>
          <w:rFonts w:ascii="Arial" w:hAnsi="Arial" w:cs="Arial"/>
          <w:sz w:val="24"/>
          <w:szCs w:val="24"/>
        </w:rPr>
        <w:t>:</w:t>
      </w:r>
    </w:p>
    <w:p w14:paraId="2D870674" w14:textId="77777777" w:rsidR="00272A7E" w:rsidRPr="0030055F" w:rsidRDefault="00CB6227" w:rsidP="00272A7E">
      <w:pPr>
        <w:pStyle w:val="Loendilik"/>
        <w:numPr>
          <w:ilvl w:val="0"/>
          <w:numId w:val="26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tööd on tehtud ja/või teenused on osutatud mitte varem kui 36 kuud enne taotluse esitamist;</w:t>
      </w:r>
    </w:p>
    <w:p w14:paraId="70ECDB87" w14:textId="13BEECE8" w:rsidR="00CB6227" w:rsidRPr="0030055F" w:rsidRDefault="00CB6227" w:rsidP="00272A7E">
      <w:pPr>
        <w:pStyle w:val="Loendilik"/>
        <w:numPr>
          <w:ilvl w:val="0"/>
          <w:numId w:val="26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kõik</w:t>
      </w:r>
      <w:r w:rsidR="004478AB">
        <w:rPr>
          <w:rFonts w:ascii="Arial" w:hAnsi="Arial" w:cs="Arial"/>
          <w:sz w:val="24"/>
          <w:szCs w:val="24"/>
        </w:rPr>
        <w:t>i</w:t>
      </w:r>
      <w:r w:rsidRPr="0030055F">
        <w:rPr>
          <w:rFonts w:ascii="Arial" w:hAnsi="Arial" w:cs="Arial"/>
          <w:sz w:val="24"/>
          <w:szCs w:val="24"/>
        </w:rPr>
        <w:t xml:space="preserve"> projekteerimis- ja </w:t>
      </w:r>
      <w:r w:rsidR="00360C67" w:rsidRPr="0030055F">
        <w:rPr>
          <w:rFonts w:ascii="Arial" w:hAnsi="Arial" w:cs="Arial"/>
          <w:sz w:val="24"/>
          <w:szCs w:val="24"/>
        </w:rPr>
        <w:t>paigaldustö</w:t>
      </w:r>
      <w:r w:rsidR="004478AB">
        <w:rPr>
          <w:rFonts w:ascii="Arial" w:hAnsi="Arial" w:cs="Arial"/>
          <w:sz w:val="24"/>
          <w:szCs w:val="24"/>
        </w:rPr>
        <w:t>i</w:t>
      </w:r>
      <w:r w:rsidR="00360C67" w:rsidRPr="0030055F">
        <w:rPr>
          <w:rFonts w:ascii="Arial" w:hAnsi="Arial" w:cs="Arial"/>
          <w:sz w:val="24"/>
          <w:szCs w:val="24"/>
        </w:rPr>
        <w:t>d</w:t>
      </w:r>
      <w:r w:rsidRPr="0030055F">
        <w:rPr>
          <w:rFonts w:ascii="Arial" w:hAnsi="Arial" w:cs="Arial"/>
          <w:sz w:val="24"/>
          <w:szCs w:val="24"/>
        </w:rPr>
        <w:t xml:space="preserve"> </w:t>
      </w:r>
      <w:r w:rsidR="004478AB">
        <w:rPr>
          <w:rFonts w:ascii="Arial" w:hAnsi="Arial" w:cs="Arial"/>
          <w:sz w:val="24"/>
          <w:szCs w:val="24"/>
        </w:rPr>
        <w:t xml:space="preserve">tehakse </w:t>
      </w:r>
      <w:r w:rsidRPr="0030055F">
        <w:rPr>
          <w:rFonts w:ascii="Arial" w:hAnsi="Arial" w:cs="Arial"/>
          <w:sz w:val="24"/>
          <w:szCs w:val="24"/>
        </w:rPr>
        <w:t>kooskõlas ehitusseadustikuga</w:t>
      </w:r>
      <w:r w:rsidR="004478AB">
        <w:rPr>
          <w:rFonts w:ascii="Arial" w:hAnsi="Arial" w:cs="Arial"/>
          <w:sz w:val="24"/>
          <w:szCs w:val="24"/>
        </w:rPr>
        <w:t>.</w:t>
      </w:r>
    </w:p>
    <w:p w14:paraId="49AEC53A" w14:textId="0AC4208D" w:rsidR="00CB6227" w:rsidRPr="0030055F" w:rsidRDefault="00CB6227" w:rsidP="00272A7E">
      <w:pPr>
        <w:pStyle w:val="Loendilik"/>
        <w:numPr>
          <w:ilvl w:val="0"/>
          <w:numId w:val="25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Toetuse taotluses märgitakse: </w:t>
      </w:r>
    </w:p>
    <w:p w14:paraId="1E8A2A87" w14:textId="77777777" w:rsidR="00272A7E" w:rsidRPr="0030055F" w:rsidRDefault="00CB6227" w:rsidP="00272A7E">
      <w:pPr>
        <w:pStyle w:val="Loendilik"/>
        <w:numPr>
          <w:ilvl w:val="0"/>
          <w:numId w:val="27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taotleva korteriühistu nimi ja registrikood;</w:t>
      </w:r>
    </w:p>
    <w:p w14:paraId="30F72B17" w14:textId="77777777" w:rsidR="00272A7E" w:rsidRPr="0030055F" w:rsidRDefault="00CB6227" w:rsidP="00272A7E">
      <w:pPr>
        <w:pStyle w:val="Loendilik"/>
        <w:numPr>
          <w:ilvl w:val="0"/>
          <w:numId w:val="27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taotleva korteriühistu aadress;</w:t>
      </w:r>
    </w:p>
    <w:p w14:paraId="5300945D" w14:textId="77777777" w:rsidR="00272A7E" w:rsidRPr="0030055F" w:rsidRDefault="00CB6227" w:rsidP="00272A7E">
      <w:pPr>
        <w:pStyle w:val="Loendilik"/>
        <w:numPr>
          <w:ilvl w:val="0"/>
          <w:numId w:val="27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taotleva korteriühistu arvelduskonto number;</w:t>
      </w:r>
    </w:p>
    <w:p w14:paraId="005AF772" w14:textId="2406D4F1" w:rsidR="00272A7E" w:rsidRPr="0030055F" w:rsidRDefault="00CB6227" w:rsidP="00272A7E">
      <w:pPr>
        <w:pStyle w:val="Loendilik"/>
        <w:numPr>
          <w:ilvl w:val="0"/>
          <w:numId w:val="27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taotleva korteriühistu seadusliku esindaja nimi ja allkiri või seaduslike esindajate nimed ja allkirjad</w:t>
      </w:r>
      <w:r w:rsidR="00DB162F">
        <w:rPr>
          <w:rFonts w:ascii="Arial" w:hAnsi="Arial" w:cs="Arial"/>
          <w:sz w:val="24"/>
          <w:szCs w:val="24"/>
        </w:rPr>
        <w:t xml:space="preserve"> juhul</w:t>
      </w:r>
      <w:r w:rsidRPr="0030055F">
        <w:rPr>
          <w:rFonts w:ascii="Arial" w:hAnsi="Arial" w:cs="Arial"/>
          <w:sz w:val="24"/>
          <w:szCs w:val="24"/>
        </w:rPr>
        <w:t>, kui korteriühistu registrikaardi sätted nõuavad mitme juhatuse liikme esindatust;</w:t>
      </w:r>
    </w:p>
    <w:p w14:paraId="73C4D277" w14:textId="35650AC5" w:rsidR="00CB6227" w:rsidRPr="0030055F" w:rsidRDefault="00CB6227" w:rsidP="00272A7E">
      <w:pPr>
        <w:pStyle w:val="Loendilik"/>
        <w:numPr>
          <w:ilvl w:val="0"/>
          <w:numId w:val="27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taotluse allkirjastamise kuupäev.</w:t>
      </w:r>
    </w:p>
    <w:p w14:paraId="60CB17F0" w14:textId="0B0B25A4" w:rsidR="00CB6227" w:rsidRPr="0030055F" w:rsidRDefault="00CB6227" w:rsidP="00272A7E">
      <w:pPr>
        <w:pStyle w:val="Loendilik"/>
        <w:numPr>
          <w:ilvl w:val="0"/>
          <w:numId w:val="25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Toetuse taotlusele lisatakse:</w:t>
      </w:r>
    </w:p>
    <w:p w14:paraId="2D6B4B8B" w14:textId="22866EDD" w:rsidR="00272A7E" w:rsidRPr="0030055F" w:rsidRDefault="00CB6227" w:rsidP="00272A7E">
      <w:pPr>
        <w:pStyle w:val="Loendilik"/>
        <w:numPr>
          <w:ilvl w:val="0"/>
          <w:numId w:val="28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korteriühistu üldkoosoleku otsuse </w:t>
      </w:r>
      <w:r w:rsidR="005F611D" w:rsidRPr="0030055F">
        <w:rPr>
          <w:rFonts w:ascii="Arial" w:hAnsi="Arial" w:cs="Arial"/>
          <w:sz w:val="24"/>
          <w:szCs w:val="24"/>
        </w:rPr>
        <w:t>või korteriomanike kokkulep</w:t>
      </w:r>
      <w:r w:rsidR="00DB162F">
        <w:rPr>
          <w:rFonts w:ascii="Arial" w:hAnsi="Arial" w:cs="Arial"/>
          <w:sz w:val="24"/>
          <w:szCs w:val="24"/>
        </w:rPr>
        <w:t>p</w:t>
      </w:r>
      <w:r w:rsidR="005F611D" w:rsidRPr="0030055F">
        <w:rPr>
          <w:rFonts w:ascii="Arial" w:hAnsi="Arial" w:cs="Arial"/>
          <w:sz w:val="24"/>
          <w:szCs w:val="24"/>
        </w:rPr>
        <w:t xml:space="preserve">e </w:t>
      </w:r>
      <w:r w:rsidRPr="0030055F">
        <w:rPr>
          <w:rFonts w:ascii="Arial" w:hAnsi="Arial" w:cs="Arial"/>
          <w:sz w:val="24"/>
          <w:szCs w:val="24"/>
        </w:rPr>
        <w:t xml:space="preserve">koopia </w:t>
      </w:r>
      <w:r w:rsidR="004D36F8" w:rsidRPr="0030055F">
        <w:rPr>
          <w:rFonts w:ascii="Arial" w:hAnsi="Arial" w:cs="Arial"/>
          <w:sz w:val="24"/>
          <w:szCs w:val="24"/>
        </w:rPr>
        <w:t>turvasüsteemide ja turvakaamerate paigaldamise</w:t>
      </w:r>
      <w:r w:rsidRPr="0030055F">
        <w:rPr>
          <w:rFonts w:ascii="Arial" w:hAnsi="Arial" w:cs="Arial"/>
          <w:sz w:val="24"/>
          <w:szCs w:val="24"/>
        </w:rPr>
        <w:t xml:space="preserve"> vajaduse kohta;</w:t>
      </w:r>
    </w:p>
    <w:p w14:paraId="401B39A2" w14:textId="1E9347C4" w:rsidR="00272A7E" w:rsidRPr="0030055F" w:rsidRDefault="00DB162F" w:rsidP="00272A7E">
      <w:pPr>
        <w:pStyle w:val="Loendilik"/>
        <w:numPr>
          <w:ilvl w:val="0"/>
          <w:numId w:val="28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detailne hinnapakkumine </w:t>
      </w:r>
      <w:r w:rsidR="00CB6227" w:rsidRPr="0030055F">
        <w:rPr>
          <w:rFonts w:ascii="Arial" w:hAnsi="Arial" w:cs="Arial"/>
          <w:sz w:val="24"/>
          <w:szCs w:val="24"/>
        </w:rPr>
        <w:t>teostatavate tööde või osuta</w:t>
      </w:r>
      <w:r>
        <w:rPr>
          <w:rFonts w:ascii="Arial" w:hAnsi="Arial" w:cs="Arial"/>
          <w:sz w:val="24"/>
          <w:szCs w:val="24"/>
        </w:rPr>
        <w:t>ta</w:t>
      </w:r>
      <w:r w:rsidR="00CB6227" w:rsidRPr="0030055F">
        <w:rPr>
          <w:rFonts w:ascii="Arial" w:hAnsi="Arial" w:cs="Arial"/>
          <w:sz w:val="24"/>
          <w:szCs w:val="24"/>
        </w:rPr>
        <w:t>vate teenuste kohta;</w:t>
      </w:r>
    </w:p>
    <w:p w14:paraId="364BBDEA" w14:textId="6FCCDB00" w:rsidR="00272A7E" w:rsidRPr="0030055F" w:rsidRDefault="00CB6227" w:rsidP="00272A7E">
      <w:pPr>
        <w:pStyle w:val="Loendilik"/>
        <w:numPr>
          <w:ilvl w:val="0"/>
          <w:numId w:val="28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kasutusluba või kasutusteatis, kui see on ehitusseadustiku </w:t>
      </w:r>
      <w:r w:rsidR="00DB162F">
        <w:rPr>
          <w:rFonts w:ascii="Arial" w:hAnsi="Arial" w:cs="Arial"/>
          <w:sz w:val="24"/>
          <w:szCs w:val="24"/>
        </w:rPr>
        <w:t>kohaselt vajalik</w:t>
      </w:r>
      <w:r w:rsidRPr="0030055F">
        <w:rPr>
          <w:rFonts w:ascii="Arial" w:hAnsi="Arial" w:cs="Arial"/>
          <w:sz w:val="24"/>
          <w:szCs w:val="24"/>
        </w:rPr>
        <w:t>;</w:t>
      </w:r>
    </w:p>
    <w:p w14:paraId="5B3AAAEF" w14:textId="0ED81819" w:rsidR="00272A7E" w:rsidRPr="0030055F" w:rsidRDefault="00B377C5" w:rsidP="00272A7E">
      <w:pPr>
        <w:pStyle w:val="Loendilik"/>
        <w:numPr>
          <w:ilvl w:val="0"/>
          <w:numId w:val="28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turvakaamerate puhul seaduse</w:t>
      </w:r>
      <w:r w:rsidR="00DB162F">
        <w:rPr>
          <w:rFonts w:ascii="Arial" w:hAnsi="Arial" w:cs="Arial"/>
          <w:sz w:val="24"/>
          <w:szCs w:val="24"/>
        </w:rPr>
        <w:t>ga</w:t>
      </w:r>
      <w:r w:rsidR="00A90952" w:rsidRPr="0030055F">
        <w:rPr>
          <w:rFonts w:ascii="Arial" w:hAnsi="Arial" w:cs="Arial"/>
          <w:sz w:val="24"/>
          <w:szCs w:val="24"/>
        </w:rPr>
        <w:t xml:space="preserve"> ning isikuandmete kaitse </w:t>
      </w:r>
      <w:proofErr w:type="spellStart"/>
      <w:r w:rsidR="00A90952" w:rsidRPr="0030055F">
        <w:rPr>
          <w:rFonts w:ascii="Arial" w:hAnsi="Arial" w:cs="Arial"/>
          <w:sz w:val="24"/>
          <w:szCs w:val="24"/>
        </w:rPr>
        <w:t>üldmäärusega</w:t>
      </w:r>
      <w:proofErr w:type="spellEnd"/>
      <w:r w:rsidR="00A90952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kooskõlas olevad andmekaitsetingimused, milles on selgelt kirjeldatud turvakaamerate kasutamise ja andmete kogumise õiguslik alus ning rakendatud turvameetmed salvestiste ja videopildi kaitseks</w:t>
      </w:r>
      <w:r w:rsidR="00E665AC" w:rsidRPr="0030055F">
        <w:rPr>
          <w:rFonts w:ascii="Arial" w:hAnsi="Arial" w:cs="Arial"/>
          <w:sz w:val="24"/>
          <w:szCs w:val="24"/>
        </w:rPr>
        <w:t>;</w:t>
      </w:r>
    </w:p>
    <w:p w14:paraId="63D6E3D0" w14:textId="77777777" w:rsidR="00272A7E" w:rsidRPr="0030055F" w:rsidRDefault="00CB6227" w:rsidP="00272A7E">
      <w:pPr>
        <w:pStyle w:val="Loendilik"/>
        <w:numPr>
          <w:ilvl w:val="0"/>
          <w:numId w:val="28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 kinnistu plaan töö asukoha skeemiga;</w:t>
      </w:r>
    </w:p>
    <w:p w14:paraId="1CA41ECC" w14:textId="5AC44FB2" w:rsidR="00272A7E" w:rsidRPr="0030055F" w:rsidRDefault="00CB6227" w:rsidP="00272A7E">
      <w:pPr>
        <w:pStyle w:val="Loendilik"/>
        <w:numPr>
          <w:ilvl w:val="0"/>
          <w:numId w:val="28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fotod töö asukohast enne töö algust ja pärast töö lõppu</w:t>
      </w:r>
      <w:r w:rsidR="003417BF" w:rsidRPr="0030055F">
        <w:rPr>
          <w:rFonts w:ascii="Arial" w:hAnsi="Arial" w:cs="Arial"/>
          <w:sz w:val="24"/>
          <w:szCs w:val="24"/>
        </w:rPr>
        <w:t xml:space="preserve"> </w:t>
      </w:r>
      <w:r w:rsidR="004820EF" w:rsidRPr="0030055F">
        <w:rPr>
          <w:rFonts w:ascii="Arial" w:hAnsi="Arial" w:cs="Arial"/>
          <w:sz w:val="24"/>
          <w:szCs w:val="24"/>
        </w:rPr>
        <w:t xml:space="preserve">ning turvakaamerate paigaldamise korral ka fotod </w:t>
      </w:r>
      <w:r w:rsidR="00DB162F">
        <w:rPr>
          <w:rFonts w:ascii="Arial" w:hAnsi="Arial" w:cs="Arial"/>
          <w:sz w:val="24"/>
          <w:szCs w:val="24"/>
        </w:rPr>
        <w:t xml:space="preserve">turvakaamerate </w:t>
      </w:r>
      <w:r w:rsidR="004820EF" w:rsidRPr="0030055F">
        <w:rPr>
          <w:rFonts w:ascii="Arial" w:hAnsi="Arial" w:cs="Arial"/>
          <w:sz w:val="24"/>
          <w:szCs w:val="24"/>
        </w:rPr>
        <w:t>kasutamisest teavitavatest siltidest</w:t>
      </w:r>
      <w:r w:rsidRPr="0030055F">
        <w:rPr>
          <w:rFonts w:ascii="Arial" w:hAnsi="Arial" w:cs="Arial"/>
          <w:sz w:val="24"/>
          <w:szCs w:val="24"/>
        </w:rPr>
        <w:t>;</w:t>
      </w:r>
    </w:p>
    <w:p w14:paraId="76CDA589" w14:textId="77777777" w:rsidR="00272A7E" w:rsidRPr="0030055F" w:rsidRDefault="00CB6227" w:rsidP="00272A7E">
      <w:pPr>
        <w:pStyle w:val="Loendilik"/>
        <w:numPr>
          <w:ilvl w:val="0"/>
          <w:numId w:val="28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allkirjastatud tööde üleandmise-vastuvõtmise aktid;</w:t>
      </w:r>
    </w:p>
    <w:p w14:paraId="20C23682" w14:textId="43553DAD" w:rsidR="00CB6227" w:rsidRPr="0030055F" w:rsidRDefault="00CB6227" w:rsidP="00272A7E">
      <w:pPr>
        <w:pStyle w:val="Loendilik"/>
        <w:numPr>
          <w:ilvl w:val="0"/>
          <w:numId w:val="28"/>
        </w:numPr>
        <w:shd w:val="clear" w:color="auto" w:fill="FFFFFF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teostatud tööde või osutatud teenuste eest tasumist tõendava</w:t>
      </w:r>
      <w:r w:rsidR="00DB162F">
        <w:rPr>
          <w:rFonts w:ascii="Arial" w:hAnsi="Arial" w:cs="Arial"/>
          <w:sz w:val="24"/>
          <w:szCs w:val="24"/>
        </w:rPr>
        <w:t>te</w:t>
      </w:r>
      <w:r w:rsidRPr="0030055F">
        <w:rPr>
          <w:rFonts w:ascii="Arial" w:hAnsi="Arial" w:cs="Arial"/>
          <w:sz w:val="24"/>
          <w:szCs w:val="24"/>
        </w:rPr>
        <w:t xml:space="preserve"> dokumen</w:t>
      </w:r>
      <w:r w:rsidR="00DB162F">
        <w:rPr>
          <w:rFonts w:ascii="Arial" w:hAnsi="Arial" w:cs="Arial"/>
          <w:sz w:val="24"/>
          <w:szCs w:val="24"/>
        </w:rPr>
        <w:t>tide</w:t>
      </w:r>
      <w:r w:rsidRPr="0030055F">
        <w:rPr>
          <w:rFonts w:ascii="Arial" w:hAnsi="Arial" w:cs="Arial"/>
          <w:sz w:val="24"/>
          <w:szCs w:val="24"/>
        </w:rPr>
        <w:t xml:space="preserve"> (lepingud, arved, maksekorraldused jms) koopiad.</w:t>
      </w:r>
    </w:p>
    <w:p w14:paraId="371AC474" w14:textId="382BFF7F" w:rsidR="00DE3CA8" w:rsidRPr="0030055F" w:rsidRDefault="00CB6227" w:rsidP="00272A7E">
      <w:pPr>
        <w:pStyle w:val="Loendilik"/>
        <w:numPr>
          <w:ilvl w:val="0"/>
          <w:numId w:val="25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Toetust eraldatakse taotlejale taotluse esitamise ajalise järjekorra alusel selliselt, et esimesena korra nõuetele vastava taotluse esitanud taotleja taotlus rahuldatakse esimesena, teisena taotluse esitanud taotleja taotlus rahuldatakse järgmisena jne.</w:t>
      </w:r>
    </w:p>
    <w:p w14:paraId="1DBDCD35" w14:textId="0A44ED9C" w:rsidR="00CB6227" w:rsidRPr="0030055F" w:rsidRDefault="00DE3CA8" w:rsidP="00272A7E">
      <w:pPr>
        <w:pStyle w:val="Loendilik"/>
        <w:numPr>
          <w:ilvl w:val="0"/>
          <w:numId w:val="25"/>
        </w:numPr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Taotlus jooksval aastal toetuse saamiseks koos nõutud dokumentidega tuleb esitada ametiasutusele ajavahemikus 1. jaanuarist kuni 31. oktoobrini.“</w:t>
      </w:r>
      <w:r w:rsidR="00CB6227" w:rsidRPr="0030055F">
        <w:rPr>
          <w:rFonts w:ascii="Arial" w:hAnsi="Arial" w:cs="Arial"/>
          <w:sz w:val="24"/>
          <w:szCs w:val="24"/>
        </w:rPr>
        <w:t>;</w:t>
      </w:r>
    </w:p>
    <w:p w14:paraId="47400B74" w14:textId="1366D11A" w:rsidR="00D62738" w:rsidRPr="006563C3" w:rsidRDefault="0054717D" w:rsidP="006563C3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7 punkt</w:t>
      </w:r>
      <w:r w:rsidR="00FE399D">
        <w:rPr>
          <w:rFonts w:ascii="Arial" w:hAnsi="Arial" w:cs="Arial"/>
          <w:sz w:val="24"/>
          <w:szCs w:val="24"/>
        </w:rPr>
        <w:t>i</w:t>
      </w:r>
      <w:r w:rsidR="00D62738" w:rsidRPr="0030055F">
        <w:rPr>
          <w:rFonts w:ascii="Arial" w:hAnsi="Arial" w:cs="Arial"/>
          <w:sz w:val="24"/>
          <w:szCs w:val="24"/>
        </w:rPr>
        <w:t xml:space="preserve"> 1 täiendatakse </w:t>
      </w:r>
      <w:r w:rsidR="00FE399D">
        <w:rPr>
          <w:rFonts w:ascii="Arial" w:hAnsi="Arial" w:cs="Arial"/>
          <w:sz w:val="24"/>
          <w:szCs w:val="24"/>
        </w:rPr>
        <w:t>pärast sõna „ajatatud“ tekstiosaga</w:t>
      </w:r>
      <w:r w:rsidR="006563C3">
        <w:rPr>
          <w:rFonts w:ascii="Arial" w:hAnsi="Arial" w:cs="Arial"/>
          <w:sz w:val="24"/>
          <w:szCs w:val="24"/>
        </w:rPr>
        <w:t xml:space="preserve"> </w:t>
      </w:r>
      <w:r w:rsidR="00D62738" w:rsidRPr="006563C3">
        <w:rPr>
          <w:rFonts w:ascii="Arial" w:hAnsi="Arial" w:cs="Arial"/>
          <w:sz w:val="24"/>
          <w:szCs w:val="24"/>
        </w:rPr>
        <w:t>„</w:t>
      </w:r>
      <w:r w:rsidR="00FE399D" w:rsidRPr="006563C3">
        <w:rPr>
          <w:rFonts w:ascii="Arial" w:hAnsi="Arial" w:cs="Arial"/>
          <w:sz w:val="24"/>
          <w:szCs w:val="24"/>
        </w:rPr>
        <w:t>ning v</w:t>
      </w:r>
      <w:r w:rsidR="00D62738" w:rsidRPr="006563C3">
        <w:rPr>
          <w:rFonts w:ascii="Arial" w:hAnsi="Arial" w:cs="Arial"/>
          <w:sz w:val="24"/>
          <w:szCs w:val="24"/>
        </w:rPr>
        <w:t xml:space="preserve">õla </w:t>
      </w:r>
      <w:proofErr w:type="spellStart"/>
      <w:r w:rsidR="00D62738" w:rsidRPr="006563C3">
        <w:rPr>
          <w:rFonts w:ascii="Arial" w:hAnsi="Arial" w:cs="Arial"/>
          <w:sz w:val="24"/>
          <w:szCs w:val="24"/>
        </w:rPr>
        <w:t>ajatatuse</w:t>
      </w:r>
      <w:proofErr w:type="spellEnd"/>
      <w:r w:rsidR="00D62738" w:rsidRPr="006563C3">
        <w:rPr>
          <w:rFonts w:ascii="Arial" w:hAnsi="Arial" w:cs="Arial"/>
          <w:sz w:val="24"/>
          <w:szCs w:val="24"/>
        </w:rPr>
        <w:t xml:space="preserve"> korral peavad maksed olema tasutud maksegraafiku kohaselt“;</w:t>
      </w:r>
    </w:p>
    <w:p w14:paraId="19DAE91D" w14:textId="389338AF" w:rsidR="00D62738" w:rsidRPr="0030055F" w:rsidRDefault="00CC11AE" w:rsidP="001E3C5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7 punkti 2 täiendatakse pärast tekstiosa „</w:t>
      </w:r>
      <w:r w:rsidR="008E5362" w:rsidRPr="0030055F">
        <w:rPr>
          <w:rFonts w:ascii="Arial" w:hAnsi="Arial" w:cs="Arial"/>
          <w:sz w:val="24"/>
          <w:szCs w:val="24"/>
        </w:rPr>
        <w:t>likvideerimis-,</w:t>
      </w:r>
      <w:r w:rsidRPr="0030055F">
        <w:rPr>
          <w:rFonts w:ascii="Arial" w:hAnsi="Arial" w:cs="Arial"/>
          <w:sz w:val="24"/>
          <w:szCs w:val="24"/>
        </w:rPr>
        <w:t>“ tekstiosaga „ümberkujundamis-,“</w:t>
      </w:r>
      <w:r w:rsidR="008E5362" w:rsidRPr="0030055F">
        <w:rPr>
          <w:rFonts w:ascii="Arial" w:hAnsi="Arial" w:cs="Arial"/>
          <w:sz w:val="24"/>
          <w:szCs w:val="24"/>
        </w:rPr>
        <w:t>;</w:t>
      </w:r>
    </w:p>
    <w:p w14:paraId="0D540EDC" w14:textId="6A708D7D" w:rsidR="007F08BF" w:rsidRPr="0030055F" w:rsidRDefault="007F08BF" w:rsidP="001E3C51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7 täiendatakse punktidega 3</w:t>
      </w:r>
      <w:r w:rsidR="00875245">
        <w:rPr>
          <w:rFonts w:ascii="Arial" w:hAnsi="Arial" w:cs="Arial"/>
          <w:sz w:val="24"/>
          <w:szCs w:val="24"/>
        </w:rPr>
        <w:t>–</w:t>
      </w:r>
      <w:r w:rsidR="00A5651F" w:rsidRPr="0030055F">
        <w:rPr>
          <w:rFonts w:ascii="Arial" w:hAnsi="Arial" w:cs="Arial"/>
          <w:sz w:val="24"/>
          <w:szCs w:val="24"/>
        </w:rPr>
        <w:t>5</w:t>
      </w:r>
      <w:r w:rsidRPr="0030055F">
        <w:rPr>
          <w:rFonts w:ascii="Arial" w:hAnsi="Arial" w:cs="Arial"/>
          <w:sz w:val="24"/>
          <w:szCs w:val="24"/>
        </w:rPr>
        <w:t xml:space="preserve"> </w:t>
      </w:r>
      <w:r w:rsidR="00D7547D" w:rsidRPr="0030055F">
        <w:rPr>
          <w:rFonts w:ascii="Arial" w:hAnsi="Arial" w:cs="Arial"/>
          <w:sz w:val="24"/>
          <w:szCs w:val="24"/>
        </w:rPr>
        <w:t>järgmises sõnastuses:</w:t>
      </w:r>
    </w:p>
    <w:p w14:paraId="7B07B5FB" w14:textId="03E8B622" w:rsidR="00D7547D" w:rsidRPr="0030055F" w:rsidRDefault="00D7547D" w:rsidP="001E3C51">
      <w:pPr>
        <w:pStyle w:val="Loendilik"/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„3) </w:t>
      </w:r>
      <w:r w:rsidR="001D0F81" w:rsidRPr="0030055F">
        <w:rPr>
          <w:rFonts w:ascii="Arial" w:hAnsi="Arial" w:cs="Arial"/>
          <w:sz w:val="24"/>
          <w:szCs w:val="24"/>
        </w:rPr>
        <w:t>taotleja</w:t>
      </w:r>
      <w:r w:rsidRPr="0030055F">
        <w:rPr>
          <w:rFonts w:ascii="Arial" w:hAnsi="Arial" w:cs="Arial"/>
          <w:sz w:val="24"/>
          <w:szCs w:val="24"/>
        </w:rPr>
        <w:t xml:space="preserve"> seadusliku või lepingulise esindaja</w:t>
      </w:r>
      <w:r w:rsidR="00875245">
        <w:rPr>
          <w:rFonts w:ascii="Arial" w:hAnsi="Arial" w:cs="Arial"/>
          <w:sz w:val="24"/>
          <w:szCs w:val="24"/>
        </w:rPr>
        <w:t>,</w:t>
      </w:r>
      <w:r w:rsidRPr="0030055F">
        <w:rPr>
          <w:rFonts w:ascii="Arial" w:hAnsi="Arial" w:cs="Arial"/>
          <w:sz w:val="24"/>
          <w:szCs w:val="24"/>
        </w:rPr>
        <w:t xml:space="preserve"> s</w:t>
      </w:r>
      <w:r w:rsidR="00875245">
        <w:rPr>
          <w:rFonts w:ascii="Arial" w:hAnsi="Arial" w:cs="Arial"/>
          <w:sz w:val="24"/>
          <w:szCs w:val="24"/>
        </w:rPr>
        <w:t>eal</w:t>
      </w:r>
      <w:r w:rsidRPr="0030055F">
        <w:rPr>
          <w:rFonts w:ascii="Arial" w:hAnsi="Arial" w:cs="Arial"/>
          <w:sz w:val="24"/>
          <w:szCs w:val="24"/>
        </w:rPr>
        <w:t>h</w:t>
      </w:r>
      <w:r w:rsidR="00875245">
        <w:rPr>
          <w:rFonts w:ascii="Arial" w:hAnsi="Arial" w:cs="Arial"/>
          <w:sz w:val="24"/>
          <w:szCs w:val="24"/>
        </w:rPr>
        <w:t>ulgas</w:t>
      </w:r>
      <w:r w:rsidRPr="0030055F">
        <w:rPr>
          <w:rFonts w:ascii="Arial" w:hAnsi="Arial" w:cs="Arial"/>
          <w:sz w:val="24"/>
          <w:szCs w:val="24"/>
        </w:rPr>
        <w:t xml:space="preserve"> valitseja volitused peavad taotluse esitamise ajal kehtima;</w:t>
      </w:r>
    </w:p>
    <w:p w14:paraId="20A3A181" w14:textId="3D0E5061" w:rsidR="00832806" w:rsidRPr="0030055F" w:rsidRDefault="00832806" w:rsidP="001E3C51">
      <w:pPr>
        <w:pStyle w:val="Loendilik"/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4) </w:t>
      </w:r>
      <w:r w:rsidR="001E3C51" w:rsidRPr="0030055F">
        <w:rPr>
          <w:rFonts w:ascii="Arial" w:hAnsi="Arial" w:cs="Arial"/>
          <w:sz w:val="24"/>
          <w:szCs w:val="24"/>
        </w:rPr>
        <w:t xml:space="preserve">  </w:t>
      </w:r>
      <w:r w:rsidR="00F04DEE" w:rsidRPr="0030055F">
        <w:rPr>
          <w:rFonts w:ascii="Arial" w:hAnsi="Arial" w:cs="Arial"/>
          <w:sz w:val="24"/>
          <w:szCs w:val="24"/>
        </w:rPr>
        <w:t xml:space="preserve">taotleja hallatavas korterelamus asuvatest </w:t>
      </w:r>
      <w:r w:rsidR="003A3C49" w:rsidRPr="0030055F">
        <w:rPr>
          <w:rFonts w:ascii="Arial" w:hAnsi="Arial" w:cs="Arial"/>
          <w:sz w:val="24"/>
          <w:szCs w:val="24"/>
        </w:rPr>
        <w:t>korteriomanditest peavad vähemalt 80% olema füüsiliste isikute omandis</w:t>
      </w:r>
      <w:r w:rsidR="00875245">
        <w:rPr>
          <w:rFonts w:ascii="Arial" w:hAnsi="Arial" w:cs="Arial"/>
          <w:sz w:val="24"/>
          <w:szCs w:val="24"/>
        </w:rPr>
        <w:t>;</w:t>
      </w:r>
      <w:r w:rsidR="003A3C49" w:rsidRPr="0030055F">
        <w:rPr>
          <w:rFonts w:ascii="Arial" w:hAnsi="Arial" w:cs="Arial"/>
          <w:sz w:val="24"/>
          <w:szCs w:val="24"/>
        </w:rPr>
        <w:t xml:space="preserve"> </w:t>
      </w:r>
      <w:r w:rsidR="00875245">
        <w:rPr>
          <w:rFonts w:ascii="Arial" w:hAnsi="Arial" w:cs="Arial"/>
          <w:sz w:val="24"/>
          <w:szCs w:val="24"/>
        </w:rPr>
        <w:t>f</w:t>
      </w:r>
      <w:r w:rsidR="003A3C49" w:rsidRPr="0030055F">
        <w:rPr>
          <w:rFonts w:ascii="Arial" w:hAnsi="Arial" w:cs="Arial"/>
          <w:sz w:val="24"/>
          <w:szCs w:val="24"/>
        </w:rPr>
        <w:t>üüsilise isiku omandis oleva korteriomandiga samastatakse ka olukord, kus korteriomand on Eesti Vabariigi või kohaliku omavalitsuse üksuse omandis;</w:t>
      </w:r>
    </w:p>
    <w:p w14:paraId="3D59D9EF" w14:textId="302F3363" w:rsidR="00832806" w:rsidRPr="0030055F" w:rsidRDefault="003A3C49" w:rsidP="001E3C51">
      <w:pPr>
        <w:pStyle w:val="Loendilik"/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lastRenderedPageBreak/>
        <w:t>5)</w:t>
      </w:r>
      <w:r w:rsidR="00C32756" w:rsidRPr="0030055F">
        <w:rPr>
          <w:rFonts w:ascii="Arial" w:hAnsi="Arial" w:cs="Arial"/>
          <w:sz w:val="24"/>
          <w:szCs w:val="24"/>
        </w:rPr>
        <w:t xml:space="preserve"> taotleja hallatav korterelamu peab olema kasutuses.“</w:t>
      </w:r>
      <w:r w:rsidR="007C35C9">
        <w:rPr>
          <w:rFonts w:ascii="Arial" w:hAnsi="Arial" w:cs="Arial"/>
          <w:sz w:val="24"/>
          <w:szCs w:val="24"/>
        </w:rPr>
        <w:t>;</w:t>
      </w:r>
      <w:r w:rsidR="00832806" w:rsidRPr="0030055F">
        <w:rPr>
          <w:rFonts w:ascii="Arial" w:hAnsi="Arial" w:cs="Arial"/>
          <w:sz w:val="24"/>
          <w:szCs w:val="24"/>
        </w:rPr>
        <w:t xml:space="preserve"> </w:t>
      </w:r>
    </w:p>
    <w:p w14:paraId="1F4570F1" w14:textId="692E79D2" w:rsidR="00EF1FCB" w:rsidRPr="0030055F" w:rsidRDefault="00437390" w:rsidP="00C82B3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pealkir</w:t>
      </w:r>
      <w:r w:rsidR="002E1859">
        <w:rPr>
          <w:rFonts w:ascii="Arial" w:hAnsi="Arial" w:cs="Arial"/>
          <w:sz w:val="24"/>
          <w:szCs w:val="24"/>
        </w:rPr>
        <w:t>ja</w:t>
      </w:r>
      <w:r w:rsidRPr="0030055F">
        <w:rPr>
          <w:rFonts w:ascii="Arial" w:hAnsi="Arial" w:cs="Arial"/>
          <w:sz w:val="24"/>
          <w:szCs w:val="24"/>
        </w:rPr>
        <w:t xml:space="preserve"> täiendatakse pärast</w:t>
      </w:r>
      <w:r w:rsidR="00722077" w:rsidRPr="0030055F">
        <w:rPr>
          <w:rFonts w:ascii="Arial" w:hAnsi="Arial" w:cs="Arial"/>
          <w:sz w:val="24"/>
          <w:szCs w:val="24"/>
        </w:rPr>
        <w:t xml:space="preserve"> tekstiosa </w:t>
      </w:r>
      <w:r w:rsidRPr="0030055F">
        <w:rPr>
          <w:rFonts w:ascii="Arial" w:hAnsi="Arial" w:cs="Arial"/>
          <w:sz w:val="24"/>
          <w:szCs w:val="24"/>
        </w:rPr>
        <w:t>„menetlemine</w:t>
      </w:r>
      <w:r w:rsidR="002A4611" w:rsidRPr="0030055F">
        <w:rPr>
          <w:rFonts w:ascii="Arial" w:hAnsi="Arial" w:cs="Arial"/>
          <w:sz w:val="24"/>
          <w:szCs w:val="24"/>
        </w:rPr>
        <w:t>,“ sõnaga „toetuse“;</w:t>
      </w:r>
    </w:p>
    <w:p w14:paraId="386BF9D6" w14:textId="540C7A80" w:rsidR="002A4611" w:rsidRPr="0030055F" w:rsidRDefault="002A4611" w:rsidP="00C82B3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</w:t>
      </w:r>
      <w:r w:rsidR="00961A41" w:rsidRPr="0030055F">
        <w:rPr>
          <w:rFonts w:ascii="Arial" w:hAnsi="Arial" w:cs="Arial"/>
          <w:sz w:val="24"/>
          <w:szCs w:val="24"/>
        </w:rPr>
        <w:t>kes</w:t>
      </w:r>
      <w:r w:rsidRPr="0030055F">
        <w:rPr>
          <w:rFonts w:ascii="Arial" w:hAnsi="Arial" w:cs="Arial"/>
          <w:sz w:val="24"/>
          <w:szCs w:val="24"/>
        </w:rPr>
        <w:t xml:space="preserve"> 1 </w:t>
      </w:r>
      <w:r w:rsidR="00961A41" w:rsidRPr="0030055F">
        <w:rPr>
          <w:rFonts w:ascii="Arial" w:hAnsi="Arial" w:cs="Arial"/>
          <w:sz w:val="24"/>
          <w:szCs w:val="24"/>
        </w:rPr>
        <w:t>asendatakse</w:t>
      </w:r>
      <w:r w:rsidRPr="0030055F">
        <w:rPr>
          <w:rFonts w:ascii="Arial" w:hAnsi="Arial" w:cs="Arial"/>
          <w:sz w:val="24"/>
          <w:szCs w:val="24"/>
        </w:rPr>
        <w:t xml:space="preserve"> sõna „valitsusele“ sõna</w:t>
      </w:r>
      <w:r w:rsidR="00961A41" w:rsidRPr="0030055F">
        <w:rPr>
          <w:rFonts w:ascii="Arial" w:hAnsi="Arial" w:cs="Arial"/>
          <w:sz w:val="24"/>
          <w:szCs w:val="24"/>
        </w:rPr>
        <w:t>de</w:t>
      </w:r>
      <w:r w:rsidRPr="0030055F">
        <w:rPr>
          <w:rFonts w:ascii="Arial" w:hAnsi="Arial" w:cs="Arial"/>
          <w:sz w:val="24"/>
          <w:szCs w:val="24"/>
        </w:rPr>
        <w:t>ga „</w:t>
      </w:r>
      <w:r w:rsidR="00961A41" w:rsidRPr="0030055F">
        <w:rPr>
          <w:rFonts w:ascii="Arial" w:hAnsi="Arial" w:cs="Arial"/>
          <w:sz w:val="24"/>
          <w:szCs w:val="24"/>
        </w:rPr>
        <w:t>ametiasutusele vormikohase</w:t>
      </w:r>
      <w:r w:rsidRPr="0030055F">
        <w:rPr>
          <w:rFonts w:ascii="Arial" w:hAnsi="Arial" w:cs="Arial"/>
          <w:sz w:val="24"/>
          <w:szCs w:val="24"/>
        </w:rPr>
        <w:t>“;</w:t>
      </w:r>
    </w:p>
    <w:p w14:paraId="7BFF81DC" w14:textId="6193CBD4" w:rsidR="00FB0B04" w:rsidRPr="0030055F" w:rsidRDefault="00FB0B04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</w:t>
      </w:r>
      <w:r w:rsidR="00BB4519" w:rsidRPr="0030055F">
        <w:rPr>
          <w:rFonts w:ascii="Arial" w:hAnsi="Arial" w:cs="Arial"/>
          <w:sz w:val="24"/>
          <w:szCs w:val="24"/>
        </w:rPr>
        <w:t>get</w:t>
      </w:r>
      <w:r w:rsidRPr="0030055F">
        <w:rPr>
          <w:rFonts w:ascii="Arial" w:hAnsi="Arial" w:cs="Arial"/>
          <w:sz w:val="24"/>
          <w:szCs w:val="24"/>
        </w:rPr>
        <w:t xml:space="preserve"> 1 </w:t>
      </w:r>
      <w:r w:rsidR="00BB4519" w:rsidRPr="0030055F">
        <w:rPr>
          <w:rFonts w:ascii="Arial" w:hAnsi="Arial" w:cs="Arial"/>
          <w:sz w:val="24"/>
          <w:szCs w:val="24"/>
        </w:rPr>
        <w:t>täiendatakse pärast sõna „elektrooniliselt“ tekstiosaga „Kohtla-Järve linna taotluste esitamise ja menetlemise andmekogu SPOKU kaudu, mis on kättesaadav Kohtla-Järve linna ametlikul veebilehel,“</w:t>
      </w:r>
      <w:r w:rsidR="003854A8" w:rsidRPr="0030055F">
        <w:rPr>
          <w:rFonts w:ascii="Arial" w:hAnsi="Arial" w:cs="Arial"/>
          <w:sz w:val="24"/>
          <w:szCs w:val="24"/>
        </w:rPr>
        <w:t>;</w:t>
      </w:r>
    </w:p>
    <w:p w14:paraId="2CDAF561" w14:textId="37044C4D" w:rsidR="0089394C" w:rsidRPr="0030055F" w:rsidRDefault="0089394C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lõikes 1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="00700C07" w:rsidRPr="0030055F">
        <w:rPr>
          <w:rFonts w:ascii="Arial" w:hAnsi="Arial" w:cs="Arial"/>
          <w:sz w:val="24"/>
          <w:szCs w:val="24"/>
        </w:rPr>
        <w:t>, lõigetes 2</w:t>
      </w:r>
      <w:r w:rsidR="002E1859">
        <w:rPr>
          <w:rFonts w:ascii="Arial" w:hAnsi="Arial" w:cs="Arial"/>
          <w:sz w:val="24"/>
          <w:szCs w:val="24"/>
        </w:rPr>
        <w:t>–</w:t>
      </w:r>
      <w:r w:rsidR="00700C07" w:rsidRPr="0030055F">
        <w:rPr>
          <w:rFonts w:ascii="Arial" w:hAnsi="Arial" w:cs="Arial"/>
          <w:sz w:val="24"/>
          <w:szCs w:val="24"/>
        </w:rPr>
        <w:t>4 ja 8 asendatakse sõna „</w:t>
      </w:r>
      <w:r w:rsidR="00B24926" w:rsidRPr="0030055F">
        <w:rPr>
          <w:rFonts w:ascii="Arial" w:hAnsi="Arial" w:cs="Arial"/>
          <w:sz w:val="24"/>
          <w:szCs w:val="24"/>
        </w:rPr>
        <w:t>V</w:t>
      </w:r>
      <w:r w:rsidR="00700C07" w:rsidRPr="0030055F">
        <w:rPr>
          <w:rFonts w:ascii="Arial" w:hAnsi="Arial" w:cs="Arial"/>
          <w:sz w:val="24"/>
          <w:szCs w:val="24"/>
        </w:rPr>
        <w:t>alitsus“ sõna</w:t>
      </w:r>
      <w:r w:rsidR="00B24926" w:rsidRPr="0030055F">
        <w:rPr>
          <w:rFonts w:ascii="Arial" w:hAnsi="Arial" w:cs="Arial"/>
          <w:sz w:val="24"/>
          <w:szCs w:val="24"/>
        </w:rPr>
        <w:t>ga „Ametiasutus“;</w:t>
      </w:r>
    </w:p>
    <w:p w14:paraId="7323F89D" w14:textId="204D4D3E" w:rsidR="003854A8" w:rsidRPr="0030055F" w:rsidRDefault="009275C2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lõikes 1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Pr="0030055F">
        <w:rPr>
          <w:rFonts w:ascii="Arial" w:hAnsi="Arial" w:cs="Arial"/>
          <w:sz w:val="24"/>
          <w:szCs w:val="24"/>
        </w:rPr>
        <w:t xml:space="preserve"> asendatakse </w:t>
      </w:r>
      <w:r w:rsidR="00347E07" w:rsidRPr="0030055F">
        <w:rPr>
          <w:rFonts w:ascii="Arial" w:hAnsi="Arial" w:cs="Arial"/>
          <w:sz w:val="24"/>
          <w:szCs w:val="24"/>
        </w:rPr>
        <w:t>sõnad</w:t>
      </w:r>
      <w:r w:rsidR="0063226B" w:rsidRPr="0030055F">
        <w:rPr>
          <w:rFonts w:ascii="Arial" w:hAnsi="Arial" w:cs="Arial"/>
          <w:sz w:val="24"/>
          <w:szCs w:val="24"/>
        </w:rPr>
        <w:t xml:space="preserve"> „taotluse esitamise tähtaeg on möödunud ja seda ei ennistata“ </w:t>
      </w:r>
      <w:r w:rsidR="00347E07" w:rsidRPr="0030055F">
        <w:rPr>
          <w:rFonts w:ascii="Arial" w:hAnsi="Arial" w:cs="Arial"/>
          <w:sz w:val="24"/>
          <w:szCs w:val="24"/>
        </w:rPr>
        <w:t>sõnadega</w:t>
      </w:r>
      <w:r w:rsidR="001113E4" w:rsidRPr="0030055F">
        <w:rPr>
          <w:rFonts w:ascii="Arial" w:hAnsi="Arial" w:cs="Arial"/>
          <w:sz w:val="24"/>
          <w:szCs w:val="24"/>
        </w:rPr>
        <w:t xml:space="preserve"> „</w:t>
      </w:r>
      <w:r w:rsidR="00347E07" w:rsidRPr="0030055F">
        <w:rPr>
          <w:rFonts w:ascii="Arial" w:hAnsi="Arial" w:cs="Arial"/>
          <w:sz w:val="24"/>
          <w:szCs w:val="24"/>
        </w:rPr>
        <w:t>taotlus on esitatud väljaspool taotluste esitamise perioodi“;</w:t>
      </w:r>
    </w:p>
    <w:p w14:paraId="1497A8F4" w14:textId="6293CA31" w:rsidR="00347E07" w:rsidRPr="0030055F" w:rsidRDefault="00C26D8B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lõiget 3 täiendatakse pärast sõna „kõrvaldamiseks“ tekstiosaga „</w:t>
      </w:r>
      <w:r w:rsidR="00B62A97" w:rsidRPr="0030055F">
        <w:rPr>
          <w:rFonts w:ascii="Arial" w:hAnsi="Arial" w:cs="Arial"/>
          <w:sz w:val="24"/>
          <w:szCs w:val="24"/>
        </w:rPr>
        <w:t>, mis ei või olla pikem kui 15 kalendripäeva“;</w:t>
      </w:r>
    </w:p>
    <w:p w14:paraId="29B6C38D" w14:textId="5C0331C6" w:rsidR="00EA2CC8" w:rsidRPr="0030055F" w:rsidRDefault="00EA2CC8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lõikes 4 asendatakse sõna</w:t>
      </w:r>
      <w:r w:rsidR="00C207E9" w:rsidRPr="0030055F">
        <w:rPr>
          <w:rFonts w:ascii="Arial" w:hAnsi="Arial" w:cs="Arial"/>
          <w:sz w:val="24"/>
          <w:szCs w:val="24"/>
        </w:rPr>
        <w:t>d</w:t>
      </w:r>
      <w:r w:rsidRPr="0030055F">
        <w:rPr>
          <w:rFonts w:ascii="Arial" w:hAnsi="Arial" w:cs="Arial"/>
          <w:sz w:val="24"/>
          <w:szCs w:val="24"/>
        </w:rPr>
        <w:t xml:space="preserve"> „võib jätta</w:t>
      </w:r>
      <w:r w:rsidR="00C207E9" w:rsidRPr="0030055F">
        <w:rPr>
          <w:rFonts w:ascii="Arial" w:hAnsi="Arial" w:cs="Arial"/>
          <w:sz w:val="24"/>
          <w:szCs w:val="24"/>
        </w:rPr>
        <w:t>“ sõnaga „jätab“;</w:t>
      </w:r>
    </w:p>
    <w:p w14:paraId="2DF7722F" w14:textId="5099053C" w:rsidR="00B62A97" w:rsidRPr="0030055F" w:rsidRDefault="00B62A97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8 lõikes 5 </w:t>
      </w:r>
      <w:r w:rsidR="002E1859" w:rsidRPr="0030055F">
        <w:rPr>
          <w:rFonts w:ascii="Arial" w:hAnsi="Arial" w:cs="Arial"/>
          <w:sz w:val="24"/>
          <w:szCs w:val="24"/>
        </w:rPr>
        <w:t xml:space="preserve">asendatakse </w:t>
      </w:r>
      <w:r w:rsidRPr="0030055F">
        <w:rPr>
          <w:rFonts w:ascii="Arial" w:hAnsi="Arial" w:cs="Arial"/>
          <w:sz w:val="24"/>
          <w:szCs w:val="24"/>
        </w:rPr>
        <w:t xml:space="preserve">arv „30“ </w:t>
      </w:r>
      <w:r w:rsidR="0083342B" w:rsidRPr="0030055F">
        <w:rPr>
          <w:rFonts w:ascii="Arial" w:hAnsi="Arial" w:cs="Arial"/>
          <w:sz w:val="24"/>
          <w:szCs w:val="24"/>
        </w:rPr>
        <w:t>arvuga</w:t>
      </w:r>
      <w:r w:rsidRPr="0030055F">
        <w:rPr>
          <w:rFonts w:ascii="Arial" w:hAnsi="Arial" w:cs="Arial"/>
          <w:sz w:val="24"/>
          <w:szCs w:val="24"/>
        </w:rPr>
        <w:t xml:space="preserve"> „</w:t>
      </w:r>
      <w:r w:rsidR="00DE3CA8" w:rsidRPr="0030055F">
        <w:rPr>
          <w:rFonts w:ascii="Arial" w:hAnsi="Arial" w:cs="Arial"/>
          <w:sz w:val="24"/>
          <w:szCs w:val="24"/>
        </w:rPr>
        <w:t>6</w:t>
      </w:r>
      <w:r w:rsidR="00635839" w:rsidRPr="0030055F">
        <w:rPr>
          <w:rFonts w:ascii="Arial" w:hAnsi="Arial" w:cs="Arial"/>
          <w:sz w:val="24"/>
          <w:szCs w:val="24"/>
        </w:rPr>
        <w:t>0</w:t>
      </w:r>
      <w:r w:rsidRPr="0030055F">
        <w:rPr>
          <w:rFonts w:ascii="Arial" w:hAnsi="Arial" w:cs="Arial"/>
          <w:sz w:val="24"/>
          <w:szCs w:val="24"/>
        </w:rPr>
        <w:t>“;</w:t>
      </w:r>
    </w:p>
    <w:p w14:paraId="29FF5019" w14:textId="1B5AA58E" w:rsidR="00E068FF" w:rsidRPr="0030055F" w:rsidRDefault="00E068FF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lõikes 5 asendatakse sõna „valitsuse“ sõnadega „ametiasutuse teenistujate“;</w:t>
      </w:r>
    </w:p>
    <w:p w14:paraId="1E588A72" w14:textId="3BEF68F4" w:rsidR="007D0A59" w:rsidRPr="00740F47" w:rsidRDefault="007D0A59" w:rsidP="00740F47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lõiget 5 täiendatakse</w:t>
      </w:r>
      <w:r w:rsidR="00F04CB7" w:rsidRPr="0030055F">
        <w:rPr>
          <w:rFonts w:ascii="Arial" w:hAnsi="Arial" w:cs="Arial"/>
          <w:sz w:val="24"/>
          <w:szCs w:val="24"/>
        </w:rPr>
        <w:t xml:space="preserve"> teise</w:t>
      </w:r>
      <w:r w:rsidRPr="0030055F">
        <w:rPr>
          <w:rFonts w:ascii="Arial" w:hAnsi="Arial" w:cs="Arial"/>
          <w:sz w:val="24"/>
          <w:szCs w:val="24"/>
        </w:rPr>
        <w:t xml:space="preserve"> lausega</w:t>
      </w:r>
      <w:r w:rsidR="00F04CB7" w:rsidRPr="0030055F">
        <w:rPr>
          <w:rFonts w:ascii="Arial" w:hAnsi="Arial" w:cs="Arial"/>
          <w:sz w:val="24"/>
          <w:szCs w:val="24"/>
        </w:rPr>
        <w:t xml:space="preserve"> järgmises sõnastuses: </w:t>
      </w:r>
      <w:r w:rsidR="00740F47">
        <w:rPr>
          <w:rFonts w:ascii="Arial" w:hAnsi="Arial" w:cs="Arial"/>
          <w:sz w:val="24"/>
          <w:szCs w:val="24"/>
        </w:rPr>
        <w:br/>
      </w:r>
      <w:r w:rsidR="00F04CB7" w:rsidRPr="00740F47">
        <w:rPr>
          <w:rFonts w:ascii="Arial" w:hAnsi="Arial" w:cs="Arial"/>
          <w:sz w:val="24"/>
          <w:szCs w:val="24"/>
        </w:rPr>
        <w:t>„Taotluse menetlemise tähtaja pikendamisest teavitatakse taotlejat kirjalikku taasesitamist võimaldavas vormis.“</w:t>
      </w:r>
      <w:r w:rsidR="00E43BC8" w:rsidRPr="00740F47">
        <w:rPr>
          <w:rFonts w:ascii="Arial" w:hAnsi="Arial" w:cs="Arial"/>
          <w:sz w:val="24"/>
          <w:szCs w:val="24"/>
        </w:rPr>
        <w:t>;</w:t>
      </w:r>
    </w:p>
    <w:p w14:paraId="153302F0" w14:textId="03830980" w:rsidR="00E43BC8" w:rsidRPr="0030055F" w:rsidRDefault="00E43BC8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8 lõikes 7 </w:t>
      </w:r>
      <w:r w:rsidR="00076F43" w:rsidRPr="0030055F">
        <w:rPr>
          <w:rFonts w:ascii="Arial" w:hAnsi="Arial" w:cs="Arial"/>
          <w:sz w:val="24"/>
          <w:szCs w:val="24"/>
        </w:rPr>
        <w:t>asendatakse sõnad „võib põhjendatud korraldusega jätta“ sõnadega „jätab korraldusega“;</w:t>
      </w:r>
    </w:p>
    <w:p w14:paraId="653E92D0" w14:textId="2D8C131A" w:rsidR="00076F43" w:rsidRPr="0030055F" w:rsidRDefault="00076F43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8 lõike 7 </w:t>
      </w:r>
      <w:r w:rsidR="00BC2146">
        <w:rPr>
          <w:rFonts w:ascii="Arial" w:hAnsi="Arial" w:cs="Arial"/>
          <w:sz w:val="24"/>
          <w:szCs w:val="24"/>
        </w:rPr>
        <w:t>sissejuhatavas</w:t>
      </w:r>
      <w:r w:rsidR="005A426F">
        <w:rPr>
          <w:rFonts w:ascii="Arial" w:hAnsi="Arial" w:cs="Arial"/>
          <w:sz w:val="24"/>
          <w:szCs w:val="24"/>
        </w:rPr>
        <w:t>t</w:t>
      </w:r>
      <w:r w:rsidR="00BC2146">
        <w:rPr>
          <w:rFonts w:ascii="Arial" w:hAnsi="Arial" w:cs="Arial"/>
          <w:sz w:val="24"/>
          <w:szCs w:val="24"/>
        </w:rPr>
        <w:t xml:space="preserve"> lauseosas</w:t>
      </w:r>
      <w:r w:rsidR="00DD7FA9">
        <w:rPr>
          <w:rFonts w:ascii="Arial" w:hAnsi="Arial" w:cs="Arial"/>
          <w:sz w:val="24"/>
          <w:szCs w:val="24"/>
        </w:rPr>
        <w:t xml:space="preserve">t jäetakse välja </w:t>
      </w:r>
      <w:r w:rsidRPr="0030055F">
        <w:rPr>
          <w:rFonts w:ascii="Arial" w:hAnsi="Arial" w:cs="Arial"/>
          <w:sz w:val="24"/>
          <w:szCs w:val="24"/>
        </w:rPr>
        <w:t>sõna „eelkõige“;</w:t>
      </w:r>
    </w:p>
    <w:p w14:paraId="13D35F9E" w14:textId="2F23E438" w:rsidR="000162E1" w:rsidRPr="0030055F" w:rsidRDefault="000162E1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lõike 7 punktis 3 asendatakse</w:t>
      </w:r>
      <w:r w:rsidR="00FD561F" w:rsidRPr="0030055F">
        <w:rPr>
          <w:rFonts w:ascii="Arial" w:hAnsi="Arial" w:cs="Arial"/>
          <w:sz w:val="24"/>
          <w:szCs w:val="24"/>
        </w:rPr>
        <w:t xml:space="preserve"> sõnad</w:t>
      </w:r>
      <w:r w:rsidR="0083342B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„</w:t>
      </w:r>
      <w:r w:rsidR="006047F9" w:rsidRPr="0030055F">
        <w:rPr>
          <w:rFonts w:ascii="Arial" w:hAnsi="Arial" w:cs="Arial"/>
          <w:sz w:val="24"/>
          <w:szCs w:val="24"/>
        </w:rPr>
        <w:t>täitmata rahalisi kohustusi Kohtla-Järve linna ees</w:t>
      </w:r>
      <w:r w:rsidRPr="0030055F">
        <w:rPr>
          <w:rFonts w:ascii="Arial" w:hAnsi="Arial" w:cs="Arial"/>
          <w:sz w:val="24"/>
          <w:szCs w:val="24"/>
        </w:rPr>
        <w:t xml:space="preserve">“ </w:t>
      </w:r>
      <w:r w:rsidR="00FD561F" w:rsidRPr="0030055F">
        <w:rPr>
          <w:rFonts w:ascii="Arial" w:hAnsi="Arial" w:cs="Arial"/>
          <w:sz w:val="24"/>
          <w:szCs w:val="24"/>
        </w:rPr>
        <w:t>sõnadega</w:t>
      </w:r>
      <w:r w:rsidRPr="0030055F">
        <w:rPr>
          <w:rFonts w:ascii="Arial" w:hAnsi="Arial" w:cs="Arial"/>
          <w:sz w:val="24"/>
          <w:szCs w:val="24"/>
        </w:rPr>
        <w:t xml:space="preserve"> „</w:t>
      </w:r>
      <w:r w:rsidR="00A1596E" w:rsidRPr="0030055F">
        <w:rPr>
          <w:rFonts w:ascii="Arial" w:hAnsi="Arial" w:cs="Arial"/>
          <w:sz w:val="24"/>
          <w:szCs w:val="24"/>
        </w:rPr>
        <w:t>riiklike või kohalike maksude ajatamata võlg või tal on Kohtla-Järve linna ees muud ajatamata võlgnevused</w:t>
      </w:r>
      <w:r w:rsidR="00B714BD" w:rsidRPr="0030055F">
        <w:rPr>
          <w:rFonts w:ascii="Arial" w:hAnsi="Arial" w:cs="Arial"/>
          <w:sz w:val="24"/>
          <w:szCs w:val="24"/>
        </w:rPr>
        <w:t xml:space="preserve"> või </w:t>
      </w:r>
      <w:r w:rsidR="00AC4E94" w:rsidRPr="0030055F">
        <w:rPr>
          <w:rFonts w:ascii="Arial" w:hAnsi="Arial" w:cs="Arial"/>
          <w:sz w:val="24"/>
          <w:szCs w:val="24"/>
        </w:rPr>
        <w:t>ajatatud võla puhul ei ole maksed tasutud maksegraafiku kohaselt</w:t>
      </w:r>
      <w:r w:rsidRPr="0030055F">
        <w:rPr>
          <w:rFonts w:ascii="Arial" w:hAnsi="Arial" w:cs="Arial"/>
          <w:sz w:val="24"/>
          <w:szCs w:val="24"/>
        </w:rPr>
        <w:t>“;</w:t>
      </w:r>
    </w:p>
    <w:p w14:paraId="13544A77" w14:textId="5CB2F22B" w:rsidR="00724A1A" w:rsidRPr="0030055F" w:rsidRDefault="00724A1A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lõike 7 punktis 4 asendatakse sõna „valitsusel“ sõnadega „ametiasutuse teenistujatel“;</w:t>
      </w:r>
    </w:p>
    <w:p w14:paraId="4B6C2EBA" w14:textId="49544AA1" w:rsidR="00953ABB" w:rsidRPr="0030055F" w:rsidRDefault="00953ABB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 8 lõiget 7 täiendatakse punktiga 7 järgmises sõnastuses:</w:t>
      </w:r>
    </w:p>
    <w:p w14:paraId="7906ED97" w14:textId="0250B6C4" w:rsidR="00953ABB" w:rsidRPr="0030055F" w:rsidRDefault="00953ABB" w:rsidP="00BB4B2F">
      <w:pPr>
        <w:pStyle w:val="Loendilik"/>
        <w:shd w:val="clear" w:color="auto" w:fill="FFFFFF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„7) </w:t>
      </w:r>
      <w:r w:rsidR="00CB7F3D" w:rsidRPr="0030055F">
        <w:rPr>
          <w:rFonts w:ascii="Arial" w:hAnsi="Arial" w:cs="Arial"/>
          <w:sz w:val="24"/>
          <w:szCs w:val="24"/>
        </w:rPr>
        <w:t>muul põhjendatud juh</w:t>
      </w:r>
      <w:r w:rsidR="004B7E3B" w:rsidRPr="0030055F">
        <w:rPr>
          <w:rFonts w:ascii="Arial" w:hAnsi="Arial" w:cs="Arial"/>
          <w:sz w:val="24"/>
          <w:szCs w:val="24"/>
        </w:rPr>
        <w:t>ul</w:t>
      </w:r>
      <w:r w:rsidR="00CB7F3D" w:rsidRPr="0030055F">
        <w:rPr>
          <w:rFonts w:ascii="Arial" w:hAnsi="Arial" w:cs="Arial"/>
          <w:sz w:val="24"/>
          <w:szCs w:val="24"/>
        </w:rPr>
        <w:t>.“</w:t>
      </w:r>
      <w:r w:rsidR="00220C26">
        <w:rPr>
          <w:rFonts w:ascii="Arial" w:hAnsi="Arial" w:cs="Arial"/>
          <w:sz w:val="24"/>
          <w:szCs w:val="24"/>
        </w:rPr>
        <w:t>;</w:t>
      </w:r>
    </w:p>
    <w:p w14:paraId="31A7EEE9" w14:textId="7FDCA476" w:rsidR="00B62A97" w:rsidRPr="0030055F" w:rsidRDefault="00216F1A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paragrahvi 9 </w:t>
      </w:r>
      <w:r w:rsidR="0091632B">
        <w:rPr>
          <w:rFonts w:ascii="Arial" w:hAnsi="Arial" w:cs="Arial"/>
          <w:sz w:val="24"/>
          <w:szCs w:val="24"/>
        </w:rPr>
        <w:t xml:space="preserve">esimeses lauses </w:t>
      </w:r>
      <w:r w:rsidR="00F630E9">
        <w:rPr>
          <w:rFonts w:ascii="Arial" w:hAnsi="Arial" w:cs="Arial"/>
          <w:sz w:val="24"/>
          <w:szCs w:val="24"/>
        </w:rPr>
        <w:t xml:space="preserve">asendatakse </w:t>
      </w:r>
      <w:r w:rsidRPr="0030055F">
        <w:rPr>
          <w:rFonts w:ascii="Arial" w:hAnsi="Arial" w:cs="Arial"/>
          <w:sz w:val="24"/>
          <w:szCs w:val="24"/>
        </w:rPr>
        <w:t>sõna „</w:t>
      </w:r>
      <w:r w:rsidR="00F630E9">
        <w:rPr>
          <w:rFonts w:ascii="Arial" w:hAnsi="Arial" w:cs="Arial"/>
          <w:sz w:val="24"/>
          <w:szCs w:val="24"/>
        </w:rPr>
        <w:t>M</w:t>
      </w:r>
      <w:r w:rsidRPr="0030055F">
        <w:rPr>
          <w:rFonts w:ascii="Arial" w:hAnsi="Arial" w:cs="Arial"/>
          <w:sz w:val="24"/>
          <w:szCs w:val="24"/>
        </w:rPr>
        <w:t>ääruse“ sõnaga „</w:t>
      </w:r>
      <w:r w:rsidR="00F630E9">
        <w:rPr>
          <w:rFonts w:ascii="Arial" w:hAnsi="Arial" w:cs="Arial"/>
          <w:sz w:val="24"/>
          <w:szCs w:val="24"/>
        </w:rPr>
        <w:t>K</w:t>
      </w:r>
      <w:r w:rsidRPr="0030055F">
        <w:rPr>
          <w:rFonts w:ascii="Arial" w:hAnsi="Arial" w:cs="Arial"/>
          <w:sz w:val="24"/>
          <w:szCs w:val="24"/>
        </w:rPr>
        <w:t>orra“;</w:t>
      </w:r>
    </w:p>
    <w:p w14:paraId="0EECC4BC" w14:textId="4E9E31B0" w:rsidR="00B1077B" w:rsidRPr="0030055F" w:rsidRDefault="00216F1A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paragrahvist 9</w:t>
      </w:r>
      <w:r w:rsidR="00337710" w:rsidRPr="0030055F">
        <w:rPr>
          <w:rFonts w:ascii="Arial" w:hAnsi="Arial" w:cs="Arial"/>
          <w:sz w:val="24"/>
          <w:szCs w:val="24"/>
        </w:rPr>
        <w:t xml:space="preserve"> </w:t>
      </w:r>
      <w:r w:rsidR="00162FC5">
        <w:rPr>
          <w:rFonts w:ascii="Arial" w:hAnsi="Arial" w:cs="Arial"/>
          <w:sz w:val="24"/>
          <w:szCs w:val="24"/>
        </w:rPr>
        <w:t xml:space="preserve">jäetakse välja </w:t>
      </w:r>
      <w:r w:rsidR="00337710" w:rsidRPr="0030055F">
        <w:rPr>
          <w:rFonts w:ascii="Arial" w:hAnsi="Arial" w:cs="Arial"/>
          <w:sz w:val="24"/>
          <w:szCs w:val="24"/>
        </w:rPr>
        <w:t>teine lause</w:t>
      </w:r>
      <w:r w:rsidR="00C845F0" w:rsidRPr="0030055F">
        <w:rPr>
          <w:rFonts w:ascii="Arial" w:hAnsi="Arial" w:cs="Arial"/>
          <w:sz w:val="24"/>
          <w:szCs w:val="24"/>
        </w:rPr>
        <w:t>;</w:t>
      </w:r>
    </w:p>
    <w:p w14:paraId="13527BAB" w14:textId="194E70FE" w:rsidR="00BA2C39" w:rsidRPr="0030055F" w:rsidRDefault="00BA2C39" w:rsidP="00BB4B2F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määrust täiendatakse </w:t>
      </w:r>
      <w:r w:rsidR="005279C5">
        <w:rPr>
          <w:rFonts w:ascii="Arial" w:hAnsi="Arial" w:cs="Arial"/>
          <w:sz w:val="24"/>
          <w:szCs w:val="24"/>
        </w:rPr>
        <w:t>§-dega</w:t>
      </w:r>
      <w:r w:rsidR="005279C5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9</w:t>
      </w:r>
      <w:r w:rsidRPr="0030055F">
        <w:rPr>
          <w:rFonts w:ascii="Arial" w:hAnsi="Arial" w:cs="Arial"/>
          <w:sz w:val="24"/>
          <w:szCs w:val="24"/>
          <w:vertAlign w:val="superscript"/>
        </w:rPr>
        <w:t>1</w:t>
      </w:r>
      <w:r w:rsidR="005279C5">
        <w:rPr>
          <w:rFonts w:ascii="Arial" w:hAnsi="Arial" w:cs="Arial"/>
          <w:sz w:val="24"/>
          <w:szCs w:val="24"/>
        </w:rPr>
        <w:t>–</w:t>
      </w:r>
      <w:r w:rsidR="00D43583" w:rsidRPr="0030055F">
        <w:rPr>
          <w:rFonts w:ascii="Arial" w:hAnsi="Arial" w:cs="Arial"/>
          <w:sz w:val="24"/>
          <w:szCs w:val="24"/>
        </w:rPr>
        <w:t>9</w:t>
      </w:r>
      <w:r w:rsidR="00D43583" w:rsidRPr="0030055F">
        <w:rPr>
          <w:rFonts w:ascii="Arial" w:hAnsi="Arial" w:cs="Arial"/>
          <w:sz w:val="24"/>
          <w:szCs w:val="24"/>
          <w:vertAlign w:val="superscript"/>
        </w:rPr>
        <w:t>3</w:t>
      </w:r>
      <w:r w:rsidR="00D43583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järgmises sõnastuses:</w:t>
      </w:r>
    </w:p>
    <w:p w14:paraId="310F35AF" w14:textId="1D873C00" w:rsidR="00BA2C39" w:rsidRPr="0030055F" w:rsidRDefault="00BA2C39" w:rsidP="00BF7AD5">
      <w:pPr>
        <w:pStyle w:val="Loendilik"/>
        <w:shd w:val="clear" w:color="auto" w:fill="FFFFFF"/>
        <w:spacing w:after="0" w:line="276" w:lineRule="auto"/>
        <w:ind w:hanging="294"/>
        <w:jc w:val="both"/>
        <w:rPr>
          <w:rFonts w:ascii="Arial" w:hAnsi="Arial" w:cs="Arial"/>
          <w:b/>
          <w:bCs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„</w:t>
      </w:r>
      <w:r w:rsidRPr="0030055F">
        <w:rPr>
          <w:rFonts w:ascii="Arial" w:hAnsi="Arial" w:cs="Arial"/>
          <w:b/>
          <w:bCs/>
          <w:sz w:val="24"/>
          <w:szCs w:val="24"/>
        </w:rPr>
        <w:t>§ 9</w:t>
      </w:r>
      <w:r w:rsidRPr="0030055F">
        <w:rPr>
          <w:rFonts w:ascii="Arial" w:hAnsi="Arial" w:cs="Arial"/>
          <w:b/>
          <w:bCs/>
          <w:sz w:val="24"/>
          <w:szCs w:val="24"/>
          <w:vertAlign w:val="superscript"/>
        </w:rPr>
        <w:t>1</w:t>
      </w:r>
      <w:r w:rsidR="007A348C" w:rsidRPr="007A348C">
        <w:rPr>
          <w:rFonts w:ascii="Arial" w:hAnsi="Arial" w:cs="Arial"/>
          <w:b/>
          <w:bCs/>
          <w:sz w:val="24"/>
          <w:szCs w:val="24"/>
        </w:rPr>
        <w:t>.</w:t>
      </w:r>
      <w:r w:rsidRPr="0030055F">
        <w:rPr>
          <w:rFonts w:ascii="Arial" w:hAnsi="Arial" w:cs="Arial"/>
          <w:b/>
          <w:bCs/>
          <w:sz w:val="24"/>
          <w:szCs w:val="24"/>
        </w:rPr>
        <w:t xml:space="preserve"> Toetuse saaja kohustused</w:t>
      </w:r>
    </w:p>
    <w:p w14:paraId="2100E35B" w14:textId="77777777" w:rsidR="00DE44A0" w:rsidRPr="0030055F" w:rsidRDefault="00DE44A0" w:rsidP="00BF7AD5">
      <w:pPr>
        <w:pStyle w:val="Loendilik"/>
        <w:shd w:val="clear" w:color="auto" w:fill="FFFFFF"/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Toetuse saaja on kohustatud: </w:t>
      </w:r>
    </w:p>
    <w:p w14:paraId="72FD9704" w14:textId="0E05F458" w:rsidR="00DE44A0" w:rsidRPr="0030055F" w:rsidRDefault="00167DCA" w:rsidP="00BF7AD5">
      <w:pPr>
        <w:pStyle w:val="Loendilik"/>
        <w:numPr>
          <w:ilvl w:val="1"/>
          <w:numId w:val="25"/>
        </w:numPr>
        <w:shd w:val="clear" w:color="auto" w:fill="FFFFFF"/>
        <w:spacing w:after="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võimaldama ametiasutuse teenistujatel kontrollida toetuse saaja nõuetele</w:t>
      </w:r>
      <w:r w:rsidR="00BF7AD5" w:rsidRPr="0030055F">
        <w:rPr>
          <w:rFonts w:ascii="Arial" w:hAnsi="Arial" w:cs="Arial"/>
          <w:sz w:val="24"/>
          <w:szCs w:val="24"/>
        </w:rPr>
        <w:t xml:space="preserve"> </w:t>
      </w:r>
      <w:r w:rsidRPr="0030055F">
        <w:rPr>
          <w:rFonts w:ascii="Arial" w:hAnsi="Arial" w:cs="Arial"/>
          <w:sz w:val="24"/>
          <w:szCs w:val="24"/>
        </w:rPr>
        <w:t>vastavust, toetuse kasutamist ning valmis tööde ja asjade, sealhulgas ehitise või projekti ning nendega seotud dokumentide vastavust nõuetele</w:t>
      </w:r>
      <w:r w:rsidR="00DE44A0" w:rsidRPr="0030055F">
        <w:rPr>
          <w:rFonts w:ascii="Arial" w:hAnsi="Arial" w:cs="Arial"/>
          <w:sz w:val="24"/>
          <w:szCs w:val="24"/>
        </w:rPr>
        <w:t xml:space="preserve">; </w:t>
      </w:r>
    </w:p>
    <w:p w14:paraId="7F6AA33F" w14:textId="50257548" w:rsidR="00D43583" w:rsidRPr="0030055F" w:rsidRDefault="00DE44A0" w:rsidP="00BF7AD5">
      <w:pPr>
        <w:pStyle w:val="Loendilik"/>
        <w:numPr>
          <w:ilvl w:val="1"/>
          <w:numId w:val="25"/>
        </w:numPr>
        <w:shd w:val="clear" w:color="auto" w:fill="FFFFFF"/>
        <w:spacing w:after="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täitma </w:t>
      </w:r>
      <w:r w:rsidR="000B587A" w:rsidRPr="0030055F">
        <w:rPr>
          <w:rFonts w:ascii="Arial" w:hAnsi="Arial" w:cs="Arial"/>
          <w:sz w:val="24"/>
          <w:szCs w:val="24"/>
        </w:rPr>
        <w:t>korrast</w:t>
      </w:r>
      <w:r w:rsidRPr="0030055F">
        <w:rPr>
          <w:rFonts w:ascii="Arial" w:hAnsi="Arial" w:cs="Arial"/>
          <w:sz w:val="24"/>
          <w:szCs w:val="24"/>
        </w:rPr>
        <w:t xml:space="preserve"> tulenevaid toetuse saamisega kaasnevaid kohustusi.</w:t>
      </w:r>
    </w:p>
    <w:p w14:paraId="469AC1EA" w14:textId="16211BBE" w:rsidR="00BA2C39" w:rsidRPr="0030055F" w:rsidRDefault="00BA2C39" w:rsidP="00BF7AD5">
      <w:pPr>
        <w:pStyle w:val="Loendilik"/>
        <w:shd w:val="clear" w:color="auto" w:fill="FFFFFF"/>
        <w:spacing w:after="0" w:line="276" w:lineRule="auto"/>
        <w:ind w:hanging="436"/>
        <w:jc w:val="both"/>
        <w:rPr>
          <w:rFonts w:ascii="Arial" w:hAnsi="Arial" w:cs="Arial"/>
          <w:b/>
          <w:bCs/>
          <w:sz w:val="24"/>
          <w:szCs w:val="24"/>
        </w:rPr>
      </w:pPr>
      <w:r w:rsidRPr="0030055F">
        <w:rPr>
          <w:rFonts w:ascii="Arial" w:hAnsi="Arial" w:cs="Arial"/>
          <w:b/>
          <w:bCs/>
          <w:sz w:val="24"/>
          <w:szCs w:val="24"/>
        </w:rPr>
        <w:t>§ 9</w:t>
      </w:r>
      <w:r w:rsidRPr="0030055F">
        <w:rPr>
          <w:rFonts w:ascii="Arial" w:hAnsi="Arial" w:cs="Arial"/>
          <w:b/>
          <w:bCs/>
          <w:sz w:val="24"/>
          <w:szCs w:val="24"/>
          <w:vertAlign w:val="superscript"/>
        </w:rPr>
        <w:t>2</w:t>
      </w:r>
      <w:r w:rsidR="003E6A05" w:rsidRPr="003E6A05">
        <w:rPr>
          <w:rFonts w:ascii="Arial" w:hAnsi="Arial" w:cs="Arial"/>
          <w:b/>
          <w:bCs/>
          <w:sz w:val="24"/>
          <w:szCs w:val="24"/>
        </w:rPr>
        <w:t>.</w:t>
      </w:r>
      <w:r w:rsidRPr="0030055F">
        <w:rPr>
          <w:rFonts w:ascii="Arial" w:hAnsi="Arial" w:cs="Arial"/>
          <w:b/>
          <w:bCs/>
          <w:sz w:val="24"/>
          <w:szCs w:val="24"/>
        </w:rPr>
        <w:t xml:space="preserve"> Järelevalve</w:t>
      </w:r>
    </w:p>
    <w:p w14:paraId="06DF4BEF" w14:textId="5DB85413" w:rsidR="00BF7AD5" w:rsidRPr="0030055F" w:rsidRDefault="005451FF" w:rsidP="00BF7AD5">
      <w:pPr>
        <w:pStyle w:val="Loendilik"/>
        <w:numPr>
          <w:ilvl w:val="1"/>
          <w:numId w:val="2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Ametiasutuse</w:t>
      </w:r>
      <w:r w:rsidR="00584E50" w:rsidRPr="0030055F">
        <w:rPr>
          <w:rFonts w:ascii="Arial" w:hAnsi="Arial" w:cs="Arial"/>
          <w:sz w:val="24"/>
          <w:szCs w:val="24"/>
        </w:rPr>
        <w:t>l</w:t>
      </w:r>
      <w:r w:rsidRPr="0030055F">
        <w:rPr>
          <w:rFonts w:ascii="Arial" w:hAnsi="Arial" w:cs="Arial"/>
          <w:sz w:val="24"/>
          <w:szCs w:val="24"/>
        </w:rPr>
        <w:t xml:space="preserve"> </w:t>
      </w:r>
      <w:r w:rsidR="00067990">
        <w:rPr>
          <w:rFonts w:ascii="Arial" w:hAnsi="Arial" w:cs="Arial"/>
          <w:sz w:val="24"/>
          <w:szCs w:val="24"/>
        </w:rPr>
        <w:t xml:space="preserve">on </w:t>
      </w:r>
      <w:r w:rsidR="00536FFD" w:rsidRPr="0030055F">
        <w:rPr>
          <w:rFonts w:ascii="Arial" w:hAnsi="Arial" w:cs="Arial"/>
          <w:sz w:val="24"/>
          <w:szCs w:val="24"/>
        </w:rPr>
        <w:t>oma teenistujate kaudu</w:t>
      </w:r>
      <w:r w:rsidRPr="0030055F">
        <w:rPr>
          <w:rFonts w:ascii="Arial" w:hAnsi="Arial" w:cs="Arial"/>
          <w:sz w:val="24"/>
          <w:szCs w:val="24"/>
        </w:rPr>
        <w:t xml:space="preserve"> õigus kontrollida kolme aasta jooksul alates toetuse väljamaksmisest toetuse saaja nõuetele vastavust, toetuse kasutamist ning valmis töö, </w:t>
      </w:r>
      <w:r w:rsidR="0069524D" w:rsidRPr="0030055F">
        <w:rPr>
          <w:rFonts w:ascii="Arial" w:hAnsi="Arial" w:cs="Arial"/>
          <w:sz w:val="24"/>
          <w:szCs w:val="24"/>
        </w:rPr>
        <w:t>ehitis</w:t>
      </w:r>
      <w:r w:rsidR="00AF7B42" w:rsidRPr="0030055F">
        <w:rPr>
          <w:rFonts w:ascii="Arial" w:hAnsi="Arial" w:cs="Arial"/>
          <w:sz w:val="24"/>
          <w:szCs w:val="24"/>
        </w:rPr>
        <w:t>t</w:t>
      </w:r>
      <w:r w:rsidR="0069524D" w:rsidRPr="0030055F">
        <w:rPr>
          <w:rFonts w:ascii="Arial" w:hAnsi="Arial" w:cs="Arial"/>
          <w:sz w:val="24"/>
          <w:szCs w:val="24"/>
        </w:rPr>
        <w:t>e</w:t>
      </w:r>
      <w:r w:rsidR="00AF7B42" w:rsidRPr="0030055F">
        <w:rPr>
          <w:rFonts w:ascii="Arial" w:hAnsi="Arial" w:cs="Arial"/>
          <w:sz w:val="24"/>
          <w:szCs w:val="24"/>
        </w:rPr>
        <w:t>, rajatiste</w:t>
      </w:r>
      <w:r w:rsidRPr="0030055F">
        <w:rPr>
          <w:rFonts w:ascii="Arial" w:hAnsi="Arial" w:cs="Arial"/>
          <w:sz w:val="24"/>
          <w:szCs w:val="24"/>
        </w:rPr>
        <w:t xml:space="preserve">, asjade või projekti vastavust taotlusele ja lisadokumentidele. </w:t>
      </w:r>
      <w:r w:rsidR="00584E50" w:rsidRPr="0030055F">
        <w:rPr>
          <w:rFonts w:ascii="Arial" w:hAnsi="Arial" w:cs="Arial"/>
          <w:sz w:val="24"/>
          <w:szCs w:val="24"/>
        </w:rPr>
        <w:t>Ametiasutus</w:t>
      </w:r>
      <w:r w:rsidRPr="0030055F">
        <w:rPr>
          <w:rFonts w:ascii="Arial" w:hAnsi="Arial" w:cs="Arial"/>
          <w:sz w:val="24"/>
          <w:szCs w:val="24"/>
        </w:rPr>
        <w:t xml:space="preserve"> võib selleks kaasata eksperte.</w:t>
      </w:r>
    </w:p>
    <w:p w14:paraId="6B7AB016" w14:textId="1E514E51" w:rsidR="00584E50" w:rsidRPr="0030055F" w:rsidRDefault="00584E50" w:rsidP="00BF7AD5">
      <w:pPr>
        <w:pStyle w:val="Loendilik"/>
        <w:numPr>
          <w:ilvl w:val="1"/>
          <w:numId w:val="2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lastRenderedPageBreak/>
        <w:t>A</w:t>
      </w:r>
      <w:r w:rsidR="00536FFD" w:rsidRPr="0030055F">
        <w:rPr>
          <w:rFonts w:ascii="Arial" w:hAnsi="Arial" w:cs="Arial"/>
          <w:sz w:val="24"/>
          <w:szCs w:val="24"/>
        </w:rPr>
        <w:t>metiasutuse teenistujatel on</w:t>
      </w:r>
      <w:r w:rsidRPr="0030055F">
        <w:rPr>
          <w:rFonts w:ascii="Arial" w:hAnsi="Arial" w:cs="Arial"/>
          <w:sz w:val="24"/>
          <w:szCs w:val="24"/>
        </w:rPr>
        <w:t xml:space="preserve"> õigus kohapeal</w:t>
      </w:r>
      <w:r w:rsidR="00067990">
        <w:rPr>
          <w:rFonts w:ascii="Arial" w:hAnsi="Arial" w:cs="Arial"/>
          <w:sz w:val="24"/>
          <w:szCs w:val="24"/>
        </w:rPr>
        <w:t>,</w:t>
      </w:r>
      <w:r w:rsidRPr="0030055F">
        <w:rPr>
          <w:rFonts w:ascii="Arial" w:hAnsi="Arial" w:cs="Arial"/>
          <w:sz w:val="24"/>
          <w:szCs w:val="24"/>
        </w:rPr>
        <w:t xml:space="preserve"> s</w:t>
      </w:r>
      <w:r w:rsidR="00067990">
        <w:rPr>
          <w:rFonts w:ascii="Arial" w:hAnsi="Arial" w:cs="Arial"/>
          <w:sz w:val="24"/>
          <w:szCs w:val="24"/>
        </w:rPr>
        <w:t>eal</w:t>
      </w:r>
      <w:r w:rsidRPr="0030055F">
        <w:rPr>
          <w:rFonts w:ascii="Arial" w:hAnsi="Arial" w:cs="Arial"/>
          <w:sz w:val="24"/>
          <w:szCs w:val="24"/>
        </w:rPr>
        <w:t>h</w:t>
      </w:r>
      <w:r w:rsidR="00067990">
        <w:rPr>
          <w:rFonts w:ascii="Arial" w:hAnsi="Arial" w:cs="Arial"/>
          <w:sz w:val="24"/>
          <w:szCs w:val="24"/>
        </w:rPr>
        <w:t>ulgas</w:t>
      </w:r>
      <w:r w:rsidRPr="0030055F">
        <w:rPr>
          <w:rFonts w:ascii="Arial" w:hAnsi="Arial" w:cs="Arial"/>
          <w:sz w:val="24"/>
          <w:szCs w:val="24"/>
        </w:rPr>
        <w:t xml:space="preserve"> siseruumides</w:t>
      </w:r>
      <w:r w:rsidR="00067990">
        <w:rPr>
          <w:rFonts w:ascii="Arial" w:hAnsi="Arial" w:cs="Arial"/>
          <w:sz w:val="24"/>
          <w:szCs w:val="24"/>
        </w:rPr>
        <w:t>,</w:t>
      </w:r>
      <w:r w:rsidRPr="0030055F">
        <w:rPr>
          <w:rFonts w:ascii="Arial" w:hAnsi="Arial" w:cs="Arial"/>
          <w:sz w:val="24"/>
          <w:szCs w:val="24"/>
        </w:rPr>
        <w:t xml:space="preserve"> kontrollida toetusega seonduvaid asjaolusid ning toetatavate tegevuste vastavust taotlusele</w:t>
      </w:r>
      <w:r w:rsidR="00E443E6" w:rsidRPr="0030055F">
        <w:rPr>
          <w:rFonts w:ascii="Arial" w:hAnsi="Arial" w:cs="Arial"/>
          <w:sz w:val="24"/>
          <w:szCs w:val="24"/>
        </w:rPr>
        <w:t>.</w:t>
      </w:r>
    </w:p>
    <w:p w14:paraId="519DC0B7" w14:textId="36888A26" w:rsidR="00E443E6" w:rsidRPr="0030055F" w:rsidRDefault="00E443E6" w:rsidP="00BF7AD5">
      <w:pPr>
        <w:pStyle w:val="Loendilik"/>
        <w:numPr>
          <w:ilvl w:val="1"/>
          <w:numId w:val="28"/>
        </w:numPr>
        <w:shd w:val="clear" w:color="auto" w:fill="FFFFFF"/>
        <w:spacing w:after="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Järelevalve tegemise kohta koostatakse kontrollakt.</w:t>
      </w:r>
    </w:p>
    <w:p w14:paraId="679A54BB" w14:textId="5DB8EC58" w:rsidR="00BA2C39" w:rsidRPr="0030055F" w:rsidRDefault="00BA2C39" w:rsidP="00DE3CA8">
      <w:pPr>
        <w:shd w:val="clear" w:color="auto" w:fill="FFFFFF"/>
        <w:spacing w:after="0" w:line="276" w:lineRule="auto"/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30055F">
        <w:rPr>
          <w:rFonts w:ascii="Arial" w:hAnsi="Arial" w:cs="Arial"/>
          <w:b/>
          <w:bCs/>
          <w:sz w:val="24"/>
          <w:szCs w:val="24"/>
        </w:rPr>
        <w:t>§ 9</w:t>
      </w:r>
      <w:r w:rsidRPr="0030055F">
        <w:rPr>
          <w:rFonts w:ascii="Arial" w:hAnsi="Arial" w:cs="Arial"/>
          <w:b/>
          <w:bCs/>
          <w:sz w:val="24"/>
          <w:szCs w:val="24"/>
          <w:vertAlign w:val="superscript"/>
        </w:rPr>
        <w:t>3</w:t>
      </w:r>
      <w:r w:rsidR="005B4377" w:rsidRPr="005B4377">
        <w:rPr>
          <w:rFonts w:ascii="Arial" w:hAnsi="Arial" w:cs="Arial"/>
          <w:b/>
          <w:bCs/>
          <w:sz w:val="24"/>
          <w:szCs w:val="24"/>
        </w:rPr>
        <w:t>.</w:t>
      </w:r>
      <w:r w:rsidRPr="0030055F">
        <w:rPr>
          <w:rFonts w:ascii="Arial" w:hAnsi="Arial" w:cs="Arial"/>
          <w:b/>
          <w:bCs/>
          <w:sz w:val="24"/>
          <w:szCs w:val="24"/>
        </w:rPr>
        <w:t xml:space="preserve"> Toetuse tagasinõudmine</w:t>
      </w:r>
    </w:p>
    <w:p w14:paraId="3E2F1A04" w14:textId="24940991" w:rsidR="00C70D4C" w:rsidRPr="0030055F" w:rsidRDefault="00C70D4C" w:rsidP="00BF7AD5">
      <w:pPr>
        <w:pStyle w:val="Loendilik"/>
        <w:numPr>
          <w:ilvl w:val="1"/>
          <w:numId w:val="27"/>
        </w:numPr>
        <w:shd w:val="clear" w:color="auto" w:fill="FFFFFF"/>
        <w:spacing w:after="0"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Ametiasutusel on õigus nõuda toetuse saajalt talle väljamakstud toetus osaliselt või täielikult tagasi: </w:t>
      </w:r>
    </w:p>
    <w:p w14:paraId="5AEF6307" w14:textId="0254CA9A" w:rsidR="00BF7AD5" w:rsidRPr="0030055F" w:rsidRDefault="00C70D4C" w:rsidP="00BF7AD5">
      <w:pPr>
        <w:pStyle w:val="Loendilik"/>
        <w:numPr>
          <w:ilvl w:val="0"/>
          <w:numId w:val="31"/>
        </w:numPr>
        <w:shd w:val="clear" w:color="auto" w:fill="FFFFFF"/>
        <w:spacing w:after="0" w:line="276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kui pärast toetuse väljamaksmist ilmneb, et toetuse saaja on esitanud taotluses või toetuse kasutamise kohta valeandmeid või </w:t>
      </w:r>
      <w:r w:rsidR="00C927F9">
        <w:rPr>
          <w:rFonts w:ascii="Arial" w:hAnsi="Arial" w:cs="Arial"/>
          <w:sz w:val="24"/>
          <w:szCs w:val="24"/>
        </w:rPr>
        <w:t xml:space="preserve">on </w:t>
      </w:r>
      <w:r w:rsidRPr="0030055F">
        <w:rPr>
          <w:rFonts w:ascii="Arial" w:hAnsi="Arial" w:cs="Arial"/>
          <w:sz w:val="24"/>
          <w:szCs w:val="24"/>
        </w:rPr>
        <w:t xml:space="preserve">andmeid varjanud; </w:t>
      </w:r>
    </w:p>
    <w:p w14:paraId="1B98BD81" w14:textId="77777777" w:rsidR="00BF7AD5" w:rsidRPr="0030055F" w:rsidRDefault="00C70D4C" w:rsidP="00BF7AD5">
      <w:pPr>
        <w:pStyle w:val="Loendilik"/>
        <w:numPr>
          <w:ilvl w:val="0"/>
          <w:numId w:val="31"/>
        </w:numPr>
        <w:shd w:val="clear" w:color="auto" w:fill="FFFFFF"/>
        <w:spacing w:after="0" w:line="276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kui pärast toetuse väljamaksmist ilmneb, et toetuse saaja ei täida korrast tulenevaid toetuse saamisega kaasnevaid kohustusi; </w:t>
      </w:r>
    </w:p>
    <w:p w14:paraId="3AB32E8B" w14:textId="3F903D9E" w:rsidR="00C70D4C" w:rsidRPr="0030055F" w:rsidRDefault="00C70D4C" w:rsidP="00BF7AD5">
      <w:pPr>
        <w:pStyle w:val="Loendilik"/>
        <w:numPr>
          <w:ilvl w:val="0"/>
          <w:numId w:val="31"/>
        </w:numPr>
        <w:shd w:val="clear" w:color="auto" w:fill="FFFFFF"/>
        <w:spacing w:after="0" w:line="276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muul põhjendatud juhul. </w:t>
      </w:r>
    </w:p>
    <w:p w14:paraId="281F90C2" w14:textId="0E186BCD" w:rsidR="00C70D4C" w:rsidRPr="0030055F" w:rsidRDefault="00C70D4C" w:rsidP="00BF7AD5">
      <w:pPr>
        <w:pStyle w:val="Loendilik"/>
        <w:numPr>
          <w:ilvl w:val="1"/>
          <w:numId w:val="27"/>
        </w:numPr>
        <w:shd w:val="clear" w:color="auto" w:fill="FFFFFF"/>
        <w:spacing w:after="0"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 xml:space="preserve">Kui toetust anti taotlejale, kes esitas taotluses või toetuse kasutamise kohta valeandmeid ja kellel ei olnud tegelikult õigust toetust saada, siis peab taotleja toetuse alusetu rikastumise sätete alusel tagastama. </w:t>
      </w:r>
    </w:p>
    <w:p w14:paraId="046159F4" w14:textId="340F19C8" w:rsidR="00E443E6" w:rsidRPr="0030055F" w:rsidRDefault="00C70D4C" w:rsidP="00BF7AD5">
      <w:pPr>
        <w:pStyle w:val="Loendilik"/>
        <w:numPr>
          <w:ilvl w:val="1"/>
          <w:numId w:val="27"/>
        </w:numPr>
        <w:shd w:val="clear" w:color="auto" w:fill="FFFFFF"/>
        <w:spacing w:after="0"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30055F">
        <w:rPr>
          <w:rFonts w:ascii="Arial" w:hAnsi="Arial" w:cs="Arial"/>
          <w:sz w:val="24"/>
          <w:szCs w:val="24"/>
        </w:rPr>
        <w:t>Toetuse tagasinõude esitamisel lisandub summale viivis vastavalt võlaõigusseaduse §-s 113 sätestatule, kuid viivis ei ületa toetusena väljamakstud summat. Viivist arvestatakse alates toetuse taotlejale tagasinõude täitmise tähtpäevast kuni kohustuse kohase täitmise päevani.“</w:t>
      </w:r>
      <w:r w:rsidR="00BD4B48" w:rsidRPr="0030055F">
        <w:rPr>
          <w:rFonts w:ascii="Arial" w:hAnsi="Arial" w:cs="Arial"/>
          <w:sz w:val="24"/>
          <w:szCs w:val="24"/>
        </w:rPr>
        <w:t>;</w:t>
      </w:r>
    </w:p>
    <w:p w14:paraId="23205D87" w14:textId="30362FC0" w:rsidR="00E26E08" w:rsidRPr="0030055F" w:rsidRDefault="00C927F9" w:rsidP="00BF7AD5">
      <w:pPr>
        <w:pStyle w:val="Loendilik"/>
        <w:numPr>
          <w:ilvl w:val="0"/>
          <w:numId w:val="14"/>
        </w:numPr>
        <w:shd w:val="clear" w:color="auto" w:fill="FFFFFF"/>
        <w:spacing w:after="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määruse </w:t>
      </w:r>
      <w:r w:rsidR="00E26E08" w:rsidRPr="0030055F">
        <w:rPr>
          <w:rFonts w:ascii="Arial" w:hAnsi="Arial" w:cs="Arial"/>
          <w:sz w:val="24"/>
          <w:szCs w:val="24"/>
        </w:rPr>
        <w:t>lisa</w:t>
      </w:r>
      <w:r w:rsidR="003804AF" w:rsidRPr="0030055F">
        <w:rPr>
          <w:rFonts w:ascii="Arial" w:hAnsi="Arial" w:cs="Arial"/>
          <w:sz w:val="24"/>
          <w:szCs w:val="24"/>
        </w:rPr>
        <w:t xml:space="preserve"> kehtestatakse uues sõnastuses (lisatud).</w:t>
      </w:r>
    </w:p>
    <w:p w14:paraId="121CD0AF" w14:textId="77777777" w:rsidR="004848A3" w:rsidRPr="0030055F" w:rsidRDefault="004848A3" w:rsidP="00456CB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1AC32EBB" w14:textId="5B5AAE98" w:rsidR="00C474E8" w:rsidRPr="0030055F" w:rsidRDefault="00C474E8" w:rsidP="00456CBD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0055F">
        <w:rPr>
          <w:rFonts w:ascii="Arial" w:hAnsi="Arial" w:cs="Arial"/>
          <w:b/>
          <w:sz w:val="24"/>
          <w:szCs w:val="24"/>
        </w:rPr>
        <w:t xml:space="preserve">§ 2. </w:t>
      </w:r>
      <w:r w:rsidR="003546C8" w:rsidRPr="0030055F">
        <w:rPr>
          <w:rFonts w:ascii="Arial" w:hAnsi="Arial" w:cs="Arial"/>
          <w:b/>
          <w:sz w:val="24"/>
          <w:szCs w:val="24"/>
        </w:rPr>
        <w:t>Rakendussäte</w:t>
      </w:r>
    </w:p>
    <w:p w14:paraId="74E5E60B" w14:textId="77777777" w:rsidR="00C474E8" w:rsidRPr="0030055F" w:rsidRDefault="00C474E8" w:rsidP="00456CB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654001B0" w14:textId="29D2A6AD" w:rsidR="00C474E8" w:rsidRPr="0030055F" w:rsidRDefault="00C474E8" w:rsidP="00456CB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30055F">
        <w:rPr>
          <w:rFonts w:ascii="Arial" w:hAnsi="Arial" w:cs="Arial"/>
          <w:bCs/>
          <w:sz w:val="24"/>
          <w:szCs w:val="24"/>
        </w:rPr>
        <w:t>Määrus</w:t>
      </w:r>
      <w:r w:rsidR="002E55D0">
        <w:rPr>
          <w:rFonts w:ascii="Arial" w:hAnsi="Arial" w:cs="Arial"/>
          <w:bCs/>
          <w:sz w:val="24"/>
          <w:szCs w:val="24"/>
        </w:rPr>
        <w:t>t</w:t>
      </w:r>
      <w:r w:rsidRPr="0030055F">
        <w:rPr>
          <w:rFonts w:ascii="Arial" w:hAnsi="Arial" w:cs="Arial"/>
          <w:bCs/>
          <w:sz w:val="24"/>
          <w:szCs w:val="24"/>
        </w:rPr>
        <w:t xml:space="preserve"> </w:t>
      </w:r>
      <w:r w:rsidR="003546C8" w:rsidRPr="0030055F">
        <w:rPr>
          <w:rFonts w:ascii="Arial" w:hAnsi="Arial" w:cs="Arial"/>
          <w:bCs/>
          <w:sz w:val="24"/>
          <w:szCs w:val="24"/>
        </w:rPr>
        <w:t>rakendatakse 1. märtsist</w:t>
      </w:r>
      <w:r w:rsidR="00DE3CA8" w:rsidRPr="0030055F">
        <w:rPr>
          <w:rFonts w:ascii="Arial" w:hAnsi="Arial" w:cs="Arial"/>
          <w:bCs/>
          <w:sz w:val="24"/>
          <w:szCs w:val="24"/>
        </w:rPr>
        <w:t xml:space="preserve"> 2026. a.</w:t>
      </w:r>
    </w:p>
    <w:p w14:paraId="4D001DE2" w14:textId="6E097BD1" w:rsidR="00C474E8" w:rsidRDefault="00C474E8" w:rsidP="00456CB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7CDFE04E" w14:textId="33AD1962" w:rsidR="002C7D14" w:rsidRDefault="002C7D14" w:rsidP="00456CB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12B3809F" w14:textId="77777777" w:rsidR="002C7D14" w:rsidRPr="0030055F" w:rsidRDefault="002C7D14" w:rsidP="00456CB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5ED48563" w14:textId="11511118" w:rsidR="00001B52" w:rsidRPr="0030055F" w:rsidRDefault="002C7D14" w:rsidP="00456CB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Sergei </w:t>
      </w:r>
      <w:proofErr w:type="spellStart"/>
      <w:r>
        <w:rPr>
          <w:rFonts w:ascii="Arial" w:hAnsi="Arial" w:cs="Arial"/>
          <w:bCs/>
          <w:sz w:val="24"/>
          <w:szCs w:val="24"/>
        </w:rPr>
        <w:t>Lopin</w:t>
      </w:r>
      <w:proofErr w:type="spellEnd"/>
    </w:p>
    <w:p w14:paraId="412C62BB" w14:textId="472B8439" w:rsidR="00001B52" w:rsidRPr="0030055F" w:rsidRDefault="00001B52" w:rsidP="00456CB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30055F">
        <w:rPr>
          <w:rFonts w:ascii="Arial" w:hAnsi="Arial" w:cs="Arial"/>
          <w:bCs/>
          <w:sz w:val="24"/>
          <w:szCs w:val="24"/>
        </w:rPr>
        <w:t>volikogu esimees</w:t>
      </w:r>
    </w:p>
    <w:p w14:paraId="13A99E3A" w14:textId="77777777" w:rsidR="00007E63" w:rsidRPr="0030055F" w:rsidRDefault="00007E63" w:rsidP="00456CB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007E63" w:rsidRPr="0030055F" w:rsidSect="00DE3C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39BA"/>
    <w:multiLevelType w:val="hybridMultilevel"/>
    <w:tmpl w:val="A7CE3052"/>
    <w:lvl w:ilvl="0" w:tplc="AEE4F4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F12BBA"/>
    <w:multiLevelType w:val="hybridMultilevel"/>
    <w:tmpl w:val="B4887978"/>
    <w:lvl w:ilvl="0" w:tplc="3F5AE3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1405CE"/>
    <w:multiLevelType w:val="hybridMultilevel"/>
    <w:tmpl w:val="DAEC23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34623"/>
    <w:multiLevelType w:val="hybridMultilevel"/>
    <w:tmpl w:val="4E5EDABA"/>
    <w:lvl w:ilvl="0" w:tplc="E0D019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1F36C8"/>
    <w:multiLevelType w:val="hybridMultilevel"/>
    <w:tmpl w:val="1A56CD1E"/>
    <w:lvl w:ilvl="0" w:tplc="FEC2F5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DD8E80E">
      <w:start w:val="1"/>
      <w:numFmt w:val="decimal"/>
      <w:lvlText w:val="(%2)"/>
      <w:lvlJc w:val="left"/>
      <w:pPr>
        <w:ind w:left="1845" w:hanging="405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4F69FA"/>
    <w:multiLevelType w:val="hybridMultilevel"/>
    <w:tmpl w:val="215C34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124F0"/>
    <w:multiLevelType w:val="hybridMultilevel"/>
    <w:tmpl w:val="86C817B0"/>
    <w:lvl w:ilvl="0" w:tplc="63E49846">
      <w:start w:val="1"/>
      <w:numFmt w:val="decimal"/>
      <w:lvlText w:val="(%1)"/>
      <w:lvlJc w:val="left"/>
      <w:pPr>
        <w:ind w:left="250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30791A"/>
    <w:multiLevelType w:val="hybridMultilevel"/>
    <w:tmpl w:val="3EDC01B0"/>
    <w:lvl w:ilvl="0" w:tplc="9AC60A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B20C1B"/>
    <w:multiLevelType w:val="hybridMultilevel"/>
    <w:tmpl w:val="DED8C3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76811"/>
    <w:multiLevelType w:val="hybridMultilevel"/>
    <w:tmpl w:val="538A5C4E"/>
    <w:lvl w:ilvl="0" w:tplc="97C27E58">
      <w:start w:val="1"/>
      <w:numFmt w:val="decimal"/>
      <w:lvlText w:val="(%1)"/>
      <w:lvlJc w:val="left"/>
      <w:pPr>
        <w:ind w:left="1185" w:hanging="465"/>
      </w:pPr>
      <w:rPr>
        <w:rFonts w:hint="default"/>
      </w:rPr>
    </w:lvl>
    <w:lvl w:ilvl="1" w:tplc="8EC808C8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8D0D9E"/>
    <w:multiLevelType w:val="hybridMultilevel"/>
    <w:tmpl w:val="4E5EDAB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A13B01"/>
    <w:multiLevelType w:val="hybridMultilevel"/>
    <w:tmpl w:val="C08C56B0"/>
    <w:lvl w:ilvl="0" w:tplc="AEE4F4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2732BC1"/>
    <w:multiLevelType w:val="hybridMultilevel"/>
    <w:tmpl w:val="ACBC3D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A30"/>
    <w:multiLevelType w:val="hybridMultilevel"/>
    <w:tmpl w:val="FF3677B8"/>
    <w:lvl w:ilvl="0" w:tplc="8EC808C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4245CB"/>
    <w:multiLevelType w:val="hybridMultilevel"/>
    <w:tmpl w:val="A03235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C1596"/>
    <w:multiLevelType w:val="hybridMultilevel"/>
    <w:tmpl w:val="3E06E9C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18CB"/>
    <w:multiLevelType w:val="hybridMultilevel"/>
    <w:tmpl w:val="AA74B406"/>
    <w:lvl w:ilvl="0" w:tplc="04250011">
      <w:start w:val="1"/>
      <w:numFmt w:val="decimal"/>
      <w:lvlText w:val="%1)"/>
      <w:lvlJc w:val="left"/>
      <w:pPr>
        <w:ind w:left="1713" w:hanging="360"/>
      </w:pPr>
    </w:lvl>
    <w:lvl w:ilvl="1" w:tplc="04250019" w:tentative="1">
      <w:start w:val="1"/>
      <w:numFmt w:val="lowerLetter"/>
      <w:lvlText w:val="%2."/>
      <w:lvlJc w:val="left"/>
      <w:pPr>
        <w:ind w:left="2433" w:hanging="360"/>
      </w:pPr>
    </w:lvl>
    <w:lvl w:ilvl="2" w:tplc="0425001B" w:tentative="1">
      <w:start w:val="1"/>
      <w:numFmt w:val="lowerRoman"/>
      <w:lvlText w:val="%3."/>
      <w:lvlJc w:val="right"/>
      <w:pPr>
        <w:ind w:left="3153" w:hanging="180"/>
      </w:pPr>
    </w:lvl>
    <w:lvl w:ilvl="3" w:tplc="0425000F" w:tentative="1">
      <w:start w:val="1"/>
      <w:numFmt w:val="decimal"/>
      <w:lvlText w:val="%4."/>
      <w:lvlJc w:val="left"/>
      <w:pPr>
        <w:ind w:left="3873" w:hanging="360"/>
      </w:pPr>
    </w:lvl>
    <w:lvl w:ilvl="4" w:tplc="04250019" w:tentative="1">
      <w:start w:val="1"/>
      <w:numFmt w:val="lowerLetter"/>
      <w:lvlText w:val="%5."/>
      <w:lvlJc w:val="left"/>
      <w:pPr>
        <w:ind w:left="4593" w:hanging="360"/>
      </w:pPr>
    </w:lvl>
    <w:lvl w:ilvl="5" w:tplc="0425001B" w:tentative="1">
      <w:start w:val="1"/>
      <w:numFmt w:val="lowerRoman"/>
      <w:lvlText w:val="%6."/>
      <w:lvlJc w:val="right"/>
      <w:pPr>
        <w:ind w:left="5313" w:hanging="180"/>
      </w:pPr>
    </w:lvl>
    <w:lvl w:ilvl="6" w:tplc="0425000F" w:tentative="1">
      <w:start w:val="1"/>
      <w:numFmt w:val="decimal"/>
      <w:lvlText w:val="%7."/>
      <w:lvlJc w:val="left"/>
      <w:pPr>
        <w:ind w:left="6033" w:hanging="360"/>
      </w:pPr>
    </w:lvl>
    <w:lvl w:ilvl="7" w:tplc="04250019" w:tentative="1">
      <w:start w:val="1"/>
      <w:numFmt w:val="lowerLetter"/>
      <w:lvlText w:val="%8."/>
      <w:lvlJc w:val="left"/>
      <w:pPr>
        <w:ind w:left="6753" w:hanging="360"/>
      </w:pPr>
    </w:lvl>
    <w:lvl w:ilvl="8" w:tplc="042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8D6700A"/>
    <w:multiLevelType w:val="hybridMultilevel"/>
    <w:tmpl w:val="9766B6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472EA"/>
    <w:multiLevelType w:val="hybridMultilevel"/>
    <w:tmpl w:val="684C876E"/>
    <w:lvl w:ilvl="0" w:tplc="076C150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73" w:hanging="360"/>
      </w:pPr>
    </w:lvl>
    <w:lvl w:ilvl="2" w:tplc="0425001B" w:tentative="1">
      <w:start w:val="1"/>
      <w:numFmt w:val="lowerRoman"/>
      <w:lvlText w:val="%3."/>
      <w:lvlJc w:val="right"/>
      <w:pPr>
        <w:ind w:left="2793" w:hanging="180"/>
      </w:pPr>
    </w:lvl>
    <w:lvl w:ilvl="3" w:tplc="0425000F" w:tentative="1">
      <w:start w:val="1"/>
      <w:numFmt w:val="decimal"/>
      <w:lvlText w:val="%4."/>
      <w:lvlJc w:val="left"/>
      <w:pPr>
        <w:ind w:left="3513" w:hanging="360"/>
      </w:pPr>
    </w:lvl>
    <w:lvl w:ilvl="4" w:tplc="04250019" w:tentative="1">
      <w:start w:val="1"/>
      <w:numFmt w:val="lowerLetter"/>
      <w:lvlText w:val="%5."/>
      <w:lvlJc w:val="left"/>
      <w:pPr>
        <w:ind w:left="4233" w:hanging="360"/>
      </w:pPr>
    </w:lvl>
    <w:lvl w:ilvl="5" w:tplc="0425001B" w:tentative="1">
      <w:start w:val="1"/>
      <w:numFmt w:val="lowerRoman"/>
      <w:lvlText w:val="%6."/>
      <w:lvlJc w:val="right"/>
      <w:pPr>
        <w:ind w:left="4953" w:hanging="180"/>
      </w:pPr>
    </w:lvl>
    <w:lvl w:ilvl="6" w:tplc="0425000F" w:tentative="1">
      <w:start w:val="1"/>
      <w:numFmt w:val="decimal"/>
      <w:lvlText w:val="%7."/>
      <w:lvlJc w:val="left"/>
      <w:pPr>
        <w:ind w:left="5673" w:hanging="360"/>
      </w:pPr>
    </w:lvl>
    <w:lvl w:ilvl="7" w:tplc="04250019" w:tentative="1">
      <w:start w:val="1"/>
      <w:numFmt w:val="lowerLetter"/>
      <w:lvlText w:val="%8."/>
      <w:lvlJc w:val="left"/>
      <w:pPr>
        <w:ind w:left="6393" w:hanging="360"/>
      </w:pPr>
    </w:lvl>
    <w:lvl w:ilvl="8" w:tplc="042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26658B7"/>
    <w:multiLevelType w:val="hybridMultilevel"/>
    <w:tmpl w:val="4120E91E"/>
    <w:lvl w:ilvl="0" w:tplc="FDD8E80E">
      <w:start w:val="1"/>
      <w:numFmt w:val="decimal"/>
      <w:lvlText w:val="(%1)"/>
      <w:lvlJc w:val="left"/>
      <w:pPr>
        <w:ind w:left="256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AD2C20"/>
    <w:multiLevelType w:val="hybridMultilevel"/>
    <w:tmpl w:val="2974BC24"/>
    <w:lvl w:ilvl="0" w:tplc="5B9E3F9E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  <w:b w:val="0"/>
        <w:color w:val="auto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F5A10"/>
    <w:multiLevelType w:val="hybridMultilevel"/>
    <w:tmpl w:val="B5CAA43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3C1125"/>
    <w:multiLevelType w:val="hybridMultilevel"/>
    <w:tmpl w:val="194485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E49846">
      <w:start w:val="1"/>
      <w:numFmt w:val="decimal"/>
      <w:lvlText w:val="(%2)"/>
      <w:lvlJc w:val="left"/>
      <w:pPr>
        <w:ind w:left="1785" w:hanging="705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157F0"/>
    <w:multiLevelType w:val="hybridMultilevel"/>
    <w:tmpl w:val="C03C67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605A"/>
    <w:multiLevelType w:val="hybridMultilevel"/>
    <w:tmpl w:val="88049B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860B5"/>
    <w:multiLevelType w:val="hybridMultilevel"/>
    <w:tmpl w:val="FE3AB1BC"/>
    <w:lvl w:ilvl="0" w:tplc="86D06C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F23864"/>
    <w:multiLevelType w:val="hybridMultilevel"/>
    <w:tmpl w:val="79A8806C"/>
    <w:lvl w:ilvl="0" w:tplc="5E38F1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F52067"/>
    <w:multiLevelType w:val="hybridMultilevel"/>
    <w:tmpl w:val="A1DAA8EA"/>
    <w:lvl w:ilvl="0" w:tplc="4EDA9850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A70CF"/>
    <w:multiLevelType w:val="hybridMultilevel"/>
    <w:tmpl w:val="DD8CBEF8"/>
    <w:lvl w:ilvl="0" w:tplc="0E288B9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B7FCC"/>
    <w:multiLevelType w:val="hybridMultilevel"/>
    <w:tmpl w:val="571079C0"/>
    <w:lvl w:ilvl="0" w:tplc="43241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895650"/>
    <w:multiLevelType w:val="hybridMultilevel"/>
    <w:tmpl w:val="3F0AD72C"/>
    <w:lvl w:ilvl="0" w:tplc="B66AB4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6740C94">
      <w:start w:val="1"/>
      <w:numFmt w:val="decimal"/>
      <w:lvlText w:val="(%2)"/>
      <w:lvlJc w:val="left"/>
      <w:pPr>
        <w:ind w:left="1845" w:hanging="405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4F0629"/>
    <w:multiLevelType w:val="hybridMultilevel"/>
    <w:tmpl w:val="F2822E80"/>
    <w:lvl w:ilvl="0" w:tplc="3B36FB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B55A2D"/>
    <w:multiLevelType w:val="hybridMultilevel"/>
    <w:tmpl w:val="74B0210C"/>
    <w:lvl w:ilvl="0" w:tplc="042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27"/>
  </w:num>
  <w:num w:numId="4">
    <w:abstractNumId w:val="32"/>
  </w:num>
  <w:num w:numId="5">
    <w:abstractNumId w:val="23"/>
  </w:num>
  <w:num w:numId="6">
    <w:abstractNumId w:val="28"/>
  </w:num>
  <w:num w:numId="7">
    <w:abstractNumId w:val="5"/>
  </w:num>
  <w:num w:numId="8">
    <w:abstractNumId w:val="12"/>
  </w:num>
  <w:num w:numId="9">
    <w:abstractNumId w:val="8"/>
  </w:num>
  <w:num w:numId="10">
    <w:abstractNumId w:val="2"/>
  </w:num>
  <w:num w:numId="11">
    <w:abstractNumId w:val="15"/>
  </w:num>
  <w:num w:numId="12">
    <w:abstractNumId w:val="17"/>
  </w:num>
  <w:num w:numId="13">
    <w:abstractNumId w:val="24"/>
  </w:num>
  <w:num w:numId="14">
    <w:abstractNumId w:val="22"/>
  </w:num>
  <w:num w:numId="15">
    <w:abstractNumId w:val="7"/>
  </w:num>
  <w:num w:numId="16">
    <w:abstractNumId w:val="3"/>
  </w:num>
  <w:num w:numId="17">
    <w:abstractNumId w:val="10"/>
  </w:num>
  <w:num w:numId="18">
    <w:abstractNumId w:val="21"/>
  </w:num>
  <w:num w:numId="19">
    <w:abstractNumId w:val="0"/>
  </w:num>
  <w:num w:numId="20">
    <w:abstractNumId w:val="11"/>
  </w:num>
  <w:num w:numId="21">
    <w:abstractNumId w:val="29"/>
  </w:num>
  <w:num w:numId="22">
    <w:abstractNumId w:val="31"/>
  </w:num>
  <w:num w:numId="23">
    <w:abstractNumId w:val="1"/>
  </w:num>
  <w:num w:numId="24">
    <w:abstractNumId w:val="6"/>
  </w:num>
  <w:num w:numId="25">
    <w:abstractNumId w:val="9"/>
  </w:num>
  <w:num w:numId="26">
    <w:abstractNumId w:val="25"/>
  </w:num>
  <w:num w:numId="27">
    <w:abstractNumId w:val="30"/>
  </w:num>
  <w:num w:numId="28">
    <w:abstractNumId w:val="4"/>
  </w:num>
  <w:num w:numId="29">
    <w:abstractNumId w:val="13"/>
  </w:num>
  <w:num w:numId="30">
    <w:abstractNumId w:val="19"/>
  </w:num>
  <w:num w:numId="31">
    <w:abstractNumId w:val="26"/>
  </w:num>
  <w:num w:numId="32">
    <w:abstractNumId w:val="16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98"/>
    <w:rsid w:val="000012B8"/>
    <w:rsid w:val="00001B52"/>
    <w:rsid w:val="00002693"/>
    <w:rsid w:val="00007E63"/>
    <w:rsid w:val="000162E1"/>
    <w:rsid w:val="00016FC7"/>
    <w:rsid w:val="00032175"/>
    <w:rsid w:val="00036C1B"/>
    <w:rsid w:val="00043B66"/>
    <w:rsid w:val="00047383"/>
    <w:rsid w:val="00054657"/>
    <w:rsid w:val="000574F0"/>
    <w:rsid w:val="00060A25"/>
    <w:rsid w:val="000648DC"/>
    <w:rsid w:val="000655AC"/>
    <w:rsid w:val="00065CA3"/>
    <w:rsid w:val="00067990"/>
    <w:rsid w:val="00071239"/>
    <w:rsid w:val="000738BC"/>
    <w:rsid w:val="00076F43"/>
    <w:rsid w:val="00080051"/>
    <w:rsid w:val="0008275C"/>
    <w:rsid w:val="000846F8"/>
    <w:rsid w:val="000860DD"/>
    <w:rsid w:val="00086D01"/>
    <w:rsid w:val="00093309"/>
    <w:rsid w:val="000A1391"/>
    <w:rsid w:val="000A4F1E"/>
    <w:rsid w:val="000A5A31"/>
    <w:rsid w:val="000B3FD7"/>
    <w:rsid w:val="000B4D80"/>
    <w:rsid w:val="000B587A"/>
    <w:rsid w:val="000C547E"/>
    <w:rsid w:val="000C6D22"/>
    <w:rsid w:val="000D63A0"/>
    <w:rsid w:val="000D6EB1"/>
    <w:rsid w:val="000E0D5A"/>
    <w:rsid w:val="000E39F8"/>
    <w:rsid w:val="000F7A70"/>
    <w:rsid w:val="00107726"/>
    <w:rsid w:val="001113E4"/>
    <w:rsid w:val="00113E81"/>
    <w:rsid w:val="00114723"/>
    <w:rsid w:val="00122C95"/>
    <w:rsid w:val="00140E77"/>
    <w:rsid w:val="00144235"/>
    <w:rsid w:val="00147CBD"/>
    <w:rsid w:val="0016162A"/>
    <w:rsid w:val="00162FC5"/>
    <w:rsid w:val="001640C5"/>
    <w:rsid w:val="00167DCA"/>
    <w:rsid w:val="001716CB"/>
    <w:rsid w:val="00176874"/>
    <w:rsid w:val="00180B55"/>
    <w:rsid w:val="00181649"/>
    <w:rsid w:val="001839A9"/>
    <w:rsid w:val="00185FAD"/>
    <w:rsid w:val="00190719"/>
    <w:rsid w:val="00191C06"/>
    <w:rsid w:val="0019252F"/>
    <w:rsid w:val="00197CC2"/>
    <w:rsid w:val="001A227F"/>
    <w:rsid w:val="001A390F"/>
    <w:rsid w:val="001A52B5"/>
    <w:rsid w:val="001B3684"/>
    <w:rsid w:val="001B5AB6"/>
    <w:rsid w:val="001C255B"/>
    <w:rsid w:val="001C484F"/>
    <w:rsid w:val="001C4F57"/>
    <w:rsid w:val="001C5B36"/>
    <w:rsid w:val="001D0F81"/>
    <w:rsid w:val="001D1FA7"/>
    <w:rsid w:val="001E3C51"/>
    <w:rsid w:val="001E52EA"/>
    <w:rsid w:val="001E6C13"/>
    <w:rsid w:val="001E7098"/>
    <w:rsid w:val="00203316"/>
    <w:rsid w:val="0020384A"/>
    <w:rsid w:val="00206D3A"/>
    <w:rsid w:val="002127BE"/>
    <w:rsid w:val="00212B38"/>
    <w:rsid w:val="00216F1A"/>
    <w:rsid w:val="00217C24"/>
    <w:rsid w:val="00220C26"/>
    <w:rsid w:val="00222037"/>
    <w:rsid w:val="002250FB"/>
    <w:rsid w:val="00225D27"/>
    <w:rsid w:val="00231557"/>
    <w:rsid w:val="0023322D"/>
    <w:rsid w:val="00237C25"/>
    <w:rsid w:val="00246CA6"/>
    <w:rsid w:val="0025756C"/>
    <w:rsid w:val="00265E56"/>
    <w:rsid w:val="00266FAE"/>
    <w:rsid w:val="00267770"/>
    <w:rsid w:val="002709D3"/>
    <w:rsid w:val="00270DDE"/>
    <w:rsid w:val="00272A7E"/>
    <w:rsid w:val="00274528"/>
    <w:rsid w:val="0028198D"/>
    <w:rsid w:val="00282265"/>
    <w:rsid w:val="002855C7"/>
    <w:rsid w:val="00285882"/>
    <w:rsid w:val="002864AD"/>
    <w:rsid w:val="002935C1"/>
    <w:rsid w:val="002A3FE1"/>
    <w:rsid w:val="002A4611"/>
    <w:rsid w:val="002A53D3"/>
    <w:rsid w:val="002B082B"/>
    <w:rsid w:val="002B5A46"/>
    <w:rsid w:val="002B7E28"/>
    <w:rsid w:val="002C036A"/>
    <w:rsid w:val="002C1AD4"/>
    <w:rsid w:val="002C7D14"/>
    <w:rsid w:val="002D0161"/>
    <w:rsid w:val="002D0825"/>
    <w:rsid w:val="002D122A"/>
    <w:rsid w:val="002D5259"/>
    <w:rsid w:val="002D6D02"/>
    <w:rsid w:val="002D7846"/>
    <w:rsid w:val="002E1859"/>
    <w:rsid w:val="002E27E4"/>
    <w:rsid w:val="002E55D0"/>
    <w:rsid w:val="002E7F18"/>
    <w:rsid w:val="002F2E5C"/>
    <w:rsid w:val="0030055F"/>
    <w:rsid w:val="00305F54"/>
    <w:rsid w:val="00310EC5"/>
    <w:rsid w:val="00320ADF"/>
    <w:rsid w:val="003237B4"/>
    <w:rsid w:val="0032441A"/>
    <w:rsid w:val="00332370"/>
    <w:rsid w:val="003357C1"/>
    <w:rsid w:val="00337710"/>
    <w:rsid w:val="003417BF"/>
    <w:rsid w:val="00347E07"/>
    <w:rsid w:val="00350BD8"/>
    <w:rsid w:val="00351658"/>
    <w:rsid w:val="003546C8"/>
    <w:rsid w:val="00355CC2"/>
    <w:rsid w:val="00356C85"/>
    <w:rsid w:val="00360C67"/>
    <w:rsid w:val="00372648"/>
    <w:rsid w:val="00372A60"/>
    <w:rsid w:val="00372F99"/>
    <w:rsid w:val="00375CCD"/>
    <w:rsid w:val="003804AF"/>
    <w:rsid w:val="00384D2F"/>
    <w:rsid w:val="003854A8"/>
    <w:rsid w:val="00390571"/>
    <w:rsid w:val="00391897"/>
    <w:rsid w:val="00395A99"/>
    <w:rsid w:val="003A21BC"/>
    <w:rsid w:val="003A3C49"/>
    <w:rsid w:val="003A5A51"/>
    <w:rsid w:val="003B06E7"/>
    <w:rsid w:val="003B4C53"/>
    <w:rsid w:val="003C34AE"/>
    <w:rsid w:val="003C7AD7"/>
    <w:rsid w:val="003D0A38"/>
    <w:rsid w:val="003D48C3"/>
    <w:rsid w:val="003E6A05"/>
    <w:rsid w:val="003F2007"/>
    <w:rsid w:val="003F4615"/>
    <w:rsid w:val="00401440"/>
    <w:rsid w:val="004076C8"/>
    <w:rsid w:val="00410780"/>
    <w:rsid w:val="00413026"/>
    <w:rsid w:val="00417E34"/>
    <w:rsid w:val="00424A96"/>
    <w:rsid w:val="004279F0"/>
    <w:rsid w:val="00430ED6"/>
    <w:rsid w:val="0043100A"/>
    <w:rsid w:val="00434AFE"/>
    <w:rsid w:val="00437390"/>
    <w:rsid w:val="00442B3B"/>
    <w:rsid w:val="00445016"/>
    <w:rsid w:val="00445F85"/>
    <w:rsid w:val="004476A1"/>
    <w:rsid w:val="004478AB"/>
    <w:rsid w:val="0045231B"/>
    <w:rsid w:val="004563E2"/>
    <w:rsid w:val="00456494"/>
    <w:rsid w:val="00456CBD"/>
    <w:rsid w:val="0046262A"/>
    <w:rsid w:val="00462A6B"/>
    <w:rsid w:val="0046326A"/>
    <w:rsid w:val="00464A61"/>
    <w:rsid w:val="00470599"/>
    <w:rsid w:val="004744BA"/>
    <w:rsid w:val="00476488"/>
    <w:rsid w:val="004820EF"/>
    <w:rsid w:val="00483F67"/>
    <w:rsid w:val="004848A3"/>
    <w:rsid w:val="0049053C"/>
    <w:rsid w:val="00490EEE"/>
    <w:rsid w:val="00491ACD"/>
    <w:rsid w:val="004928EA"/>
    <w:rsid w:val="00494E1C"/>
    <w:rsid w:val="00495730"/>
    <w:rsid w:val="004A286A"/>
    <w:rsid w:val="004A28D9"/>
    <w:rsid w:val="004B089A"/>
    <w:rsid w:val="004B288F"/>
    <w:rsid w:val="004B37FC"/>
    <w:rsid w:val="004B7E3B"/>
    <w:rsid w:val="004D36F8"/>
    <w:rsid w:val="004D3B66"/>
    <w:rsid w:val="004D5560"/>
    <w:rsid w:val="004E2AA0"/>
    <w:rsid w:val="004F47E6"/>
    <w:rsid w:val="004F4F38"/>
    <w:rsid w:val="004F50DF"/>
    <w:rsid w:val="004F58E2"/>
    <w:rsid w:val="004F6E47"/>
    <w:rsid w:val="00505AF0"/>
    <w:rsid w:val="00505D47"/>
    <w:rsid w:val="00512672"/>
    <w:rsid w:val="00512FD3"/>
    <w:rsid w:val="00516ECB"/>
    <w:rsid w:val="0052160D"/>
    <w:rsid w:val="005279C5"/>
    <w:rsid w:val="00531387"/>
    <w:rsid w:val="00535A25"/>
    <w:rsid w:val="00536FFD"/>
    <w:rsid w:val="00545079"/>
    <w:rsid w:val="005451FF"/>
    <w:rsid w:val="0054717D"/>
    <w:rsid w:val="0055419C"/>
    <w:rsid w:val="00554A45"/>
    <w:rsid w:val="00555BF7"/>
    <w:rsid w:val="00562A9B"/>
    <w:rsid w:val="00564F81"/>
    <w:rsid w:val="00584E50"/>
    <w:rsid w:val="00586738"/>
    <w:rsid w:val="00591E6D"/>
    <w:rsid w:val="00592A1D"/>
    <w:rsid w:val="00595750"/>
    <w:rsid w:val="005A3DBD"/>
    <w:rsid w:val="005A426F"/>
    <w:rsid w:val="005A4543"/>
    <w:rsid w:val="005B4377"/>
    <w:rsid w:val="005B7497"/>
    <w:rsid w:val="005B798F"/>
    <w:rsid w:val="005C01A7"/>
    <w:rsid w:val="005C4F20"/>
    <w:rsid w:val="005C5979"/>
    <w:rsid w:val="005C79F2"/>
    <w:rsid w:val="005C7DE3"/>
    <w:rsid w:val="005E17C2"/>
    <w:rsid w:val="005E1ED5"/>
    <w:rsid w:val="005E5858"/>
    <w:rsid w:val="005F3349"/>
    <w:rsid w:val="005F4D6E"/>
    <w:rsid w:val="005F611D"/>
    <w:rsid w:val="006034F1"/>
    <w:rsid w:val="006047F9"/>
    <w:rsid w:val="00604CD1"/>
    <w:rsid w:val="006124FA"/>
    <w:rsid w:val="006159F2"/>
    <w:rsid w:val="00623770"/>
    <w:rsid w:val="0063226B"/>
    <w:rsid w:val="00633128"/>
    <w:rsid w:val="00635839"/>
    <w:rsid w:val="006404F2"/>
    <w:rsid w:val="00640B19"/>
    <w:rsid w:val="006414D3"/>
    <w:rsid w:val="0064674B"/>
    <w:rsid w:val="00646C68"/>
    <w:rsid w:val="00650264"/>
    <w:rsid w:val="00651DE7"/>
    <w:rsid w:val="006563C3"/>
    <w:rsid w:val="006574E7"/>
    <w:rsid w:val="00662C34"/>
    <w:rsid w:val="00666409"/>
    <w:rsid w:val="00666D3F"/>
    <w:rsid w:val="00667EC9"/>
    <w:rsid w:val="00670F3C"/>
    <w:rsid w:val="0067433F"/>
    <w:rsid w:val="0067553A"/>
    <w:rsid w:val="00681DBB"/>
    <w:rsid w:val="00685ADF"/>
    <w:rsid w:val="00686CB9"/>
    <w:rsid w:val="006911E7"/>
    <w:rsid w:val="0069381E"/>
    <w:rsid w:val="0069524D"/>
    <w:rsid w:val="006952DB"/>
    <w:rsid w:val="006A2A74"/>
    <w:rsid w:val="006A674B"/>
    <w:rsid w:val="006A7214"/>
    <w:rsid w:val="006B705F"/>
    <w:rsid w:val="006C5B85"/>
    <w:rsid w:val="006D1828"/>
    <w:rsid w:val="006D1CAA"/>
    <w:rsid w:val="006D1FC5"/>
    <w:rsid w:val="006E4E1B"/>
    <w:rsid w:val="006E5E80"/>
    <w:rsid w:val="006F3418"/>
    <w:rsid w:val="00700C07"/>
    <w:rsid w:val="00702C1F"/>
    <w:rsid w:val="00703959"/>
    <w:rsid w:val="0070742F"/>
    <w:rsid w:val="007134F2"/>
    <w:rsid w:val="00717C42"/>
    <w:rsid w:val="0072107F"/>
    <w:rsid w:val="00721312"/>
    <w:rsid w:val="00722077"/>
    <w:rsid w:val="00724A1A"/>
    <w:rsid w:val="00726CBE"/>
    <w:rsid w:val="007330C4"/>
    <w:rsid w:val="00740F47"/>
    <w:rsid w:val="0074790D"/>
    <w:rsid w:val="0075138B"/>
    <w:rsid w:val="00755606"/>
    <w:rsid w:val="00761325"/>
    <w:rsid w:val="00763984"/>
    <w:rsid w:val="00763A90"/>
    <w:rsid w:val="00764257"/>
    <w:rsid w:val="007676AF"/>
    <w:rsid w:val="00772464"/>
    <w:rsid w:val="0077320F"/>
    <w:rsid w:val="007738DF"/>
    <w:rsid w:val="00774EA0"/>
    <w:rsid w:val="00777063"/>
    <w:rsid w:val="007805D4"/>
    <w:rsid w:val="007826F9"/>
    <w:rsid w:val="00782CF8"/>
    <w:rsid w:val="007848D0"/>
    <w:rsid w:val="007956A7"/>
    <w:rsid w:val="007A10E5"/>
    <w:rsid w:val="007A348C"/>
    <w:rsid w:val="007A61F0"/>
    <w:rsid w:val="007B17F3"/>
    <w:rsid w:val="007B6C4D"/>
    <w:rsid w:val="007B7FA8"/>
    <w:rsid w:val="007C35C9"/>
    <w:rsid w:val="007C4C05"/>
    <w:rsid w:val="007D0A59"/>
    <w:rsid w:val="007D3EF0"/>
    <w:rsid w:val="007E4A73"/>
    <w:rsid w:val="007F08BF"/>
    <w:rsid w:val="007F1C78"/>
    <w:rsid w:val="00804F0E"/>
    <w:rsid w:val="008127F6"/>
    <w:rsid w:val="008142AB"/>
    <w:rsid w:val="0083194D"/>
    <w:rsid w:val="00832806"/>
    <w:rsid w:val="0083342B"/>
    <w:rsid w:val="008361B3"/>
    <w:rsid w:val="00844F20"/>
    <w:rsid w:val="00864591"/>
    <w:rsid w:val="00865018"/>
    <w:rsid w:val="00875245"/>
    <w:rsid w:val="008767B8"/>
    <w:rsid w:val="00876A6C"/>
    <w:rsid w:val="0088140F"/>
    <w:rsid w:val="00885136"/>
    <w:rsid w:val="00893167"/>
    <w:rsid w:val="0089394C"/>
    <w:rsid w:val="00895227"/>
    <w:rsid w:val="008954E9"/>
    <w:rsid w:val="008A01E0"/>
    <w:rsid w:val="008A16F1"/>
    <w:rsid w:val="008A74AF"/>
    <w:rsid w:val="008B1B63"/>
    <w:rsid w:val="008C0026"/>
    <w:rsid w:val="008C030F"/>
    <w:rsid w:val="008C3F41"/>
    <w:rsid w:val="008C69C3"/>
    <w:rsid w:val="008D2A18"/>
    <w:rsid w:val="008D404C"/>
    <w:rsid w:val="008E2578"/>
    <w:rsid w:val="008E3111"/>
    <w:rsid w:val="008E3BF5"/>
    <w:rsid w:val="008E3D01"/>
    <w:rsid w:val="008E5362"/>
    <w:rsid w:val="008E712C"/>
    <w:rsid w:val="0091632B"/>
    <w:rsid w:val="00922273"/>
    <w:rsid w:val="009223BF"/>
    <w:rsid w:val="009275C2"/>
    <w:rsid w:val="00931F9B"/>
    <w:rsid w:val="00933E7F"/>
    <w:rsid w:val="009361C8"/>
    <w:rsid w:val="00936B54"/>
    <w:rsid w:val="00953902"/>
    <w:rsid w:val="00953ABB"/>
    <w:rsid w:val="00955A68"/>
    <w:rsid w:val="00961A41"/>
    <w:rsid w:val="009635F0"/>
    <w:rsid w:val="00975553"/>
    <w:rsid w:val="00981770"/>
    <w:rsid w:val="00983733"/>
    <w:rsid w:val="00984018"/>
    <w:rsid w:val="00984BB9"/>
    <w:rsid w:val="009905B3"/>
    <w:rsid w:val="00992F1C"/>
    <w:rsid w:val="00996F41"/>
    <w:rsid w:val="009A0C66"/>
    <w:rsid w:val="009A2928"/>
    <w:rsid w:val="009A488B"/>
    <w:rsid w:val="009B0DA3"/>
    <w:rsid w:val="009B60A0"/>
    <w:rsid w:val="009B7D73"/>
    <w:rsid w:val="009D40A2"/>
    <w:rsid w:val="009D4D59"/>
    <w:rsid w:val="009E226A"/>
    <w:rsid w:val="009E2876"/>
    <w:rsid w:val="009E6180"/>
    <w:rsid w:val="009F0890"/>
    <w:rsid w:val="009F4748"/>
    <w:rsid w:val="00A03B70"/>
    <w:rsid w:val="00A042D5"/>
    <w:rsid w:val="00A05AD2"/>
    <w:rsid w:val="00A12869"/>
    <w:rsid w:val="00A12B9C"/>
    <w:rsid w:val="00A14494"/>
    <w:rsid w:val="00A1596E"/>
    <w:rsid w:val="00A16C1F"/>
    <w:rsid w:val="00A17618"/>
    <w:rsid w:val="00A2173F"/>
    <w:rsid w:val="00A21B01"/>
    <w:rsid w:val="00A21E82"/>
    <w:rsid w:val="00A31668"/>
    <w:rsid w:val="00A326D5"/>
    <w:rsid w:val="00A34916"/>
    <w:rsid w:val="00A554FC"/>
    <w:rsid w:val="00A5651F"/>
    <w:rsid w:val="00A65F60"/>
    <w:rsid w:val="00A7284D"/>
    <w:rsid w:val="00A7363E"/>
    <w:rsid w:val="00A7447B"/>
    <w:rsid w:val="00A75EB0"/>
    <w:rsid w:val="00A85046"/>
    <w:rsid w:val="00A90952"/>
    <w:rsid w:val="00A9194C"/>
    <w:rsid w:val="00A93955"/>
    <w:rsid w:val="00A952A1"/>
    <w:rsid w:val="00A96245"/>
    <w:rsid w:val="00AA0274"/>
    <w:rsid w:val="00AA06D9"/>
    <w:rsid w:val="00AA2D4D"/>
    <w:rsid w:val="00AA63A9"/>
    <w:rsid w:val="00AB1D5C"/>
    <w:rsid w:val="00AB660B"/>
    <w:rsid w:val="00AC4E94"/>
    <w:rsid w:val="00AC7442"/>
    <w:rsid w:val="00AC7B20"/>
    <w:rsid w:val="00AE03D0"/>
    <w:rsid w:val="00AF37B5"/>
    <w:rsid w:val="00AF4D34"/>
    <w:rsid w:val="00AF7B42"/>
    <w:rsid w:val="00AF7F8F"/>
    <w:rsid w:val="00B03074"/>
    <w:rsid w:val="00B06609"/>
    <w:rsid w:val="00B100CE"/>
    <w:rsid w:val="00B1077B"/>
    <w:rsid w:val="00B12684"/>
    <w:rsid w:val="00B14C7F"/>
    <w:rsid w:val="00B21B27"/>
    <w:rsid w:val="00B23D96"/>
    <w:rsid w:val="00B24926"/>
    <w:rsid w:val="00B2537B"/>
    <w:rsid w:val="00B377C5"/>
    <w:rsid w:val="00B37ACA"/>
    <w:rsid w:val="00B6114B"/>
    <w:rsid w:val="00B62715"/>
    <w:rsid w:val="00B62A97"/>
    <w:rsid w:val="00B6346A"/>
    <w:rsid w:val="00B64743"/>
    <w:rsid w:val="00B702A2"/>
    <w:rsid w:val="00B714BD"/>
    <w:rsid w:val="00B741F1"/>
    <w:rsid w:val="00B767BC"/>
    <w:rsid w:val="00B80BFD"/>
    <w:rsid w:val="00B925B3"/>
    <w:rsid w:val="00B95525"/>
    <w:rsid w:val="00BA2C39"/>
    <w:rsid w:val="00BA644F"/>
    <w:rsid w:val="00BB2C75"/>
    <w:rsid w:val="00BB4519"/>
    <w:rsid w:val="00BB4B2F"/>
    <w:rsid w:val="00BB4D4B"/>
    <w:rsid w:val="00BB7442"/>
    <w:rsid w:val="00BB7849"/>
    <w:rsid w:val="00BC1F57"/>
    <w:rsid w:val="00BC2146"/>
    <w:rsid w:val="00BD2183"/>
    <w:rsid w:val="00BD2E5F"/>
    <w:rsid w:val="00BD48E8"/>
    <w:rsid w:val="00BD4B48"/>
    <w:rsid w:val="00BE2660"/>
    <w:rsid w:val="00BF16AB"/>
    <w:rsid w:val="00BF231F"/>
    <w:rsid w:val="00BF3B2F"/>
    <w:rsid w:val="00BF6A36"/>
    <w:rsid w:val="00BF7AD5"/>
    <w:rsid w:val="00C02C3A"/>
    <w:rsid w:val="00C12E27"/>
    <w:rsid w:val="00C207E9"/>
    <w:rsid w:val="00C26D8B"/>
    <w:rsid w:val="00C32185"/>
    <w:rsid w:val="00C322B3"/>
    <w:rsid w:val="00C32756"/>
    <w:rsid w:val="00C41C73"/>
    <w:rsid w:val="00C474E8"/>
    <w:rsid w:val="00C52DA7"/>
    <w:rsid w:val="00C54E3E"/>
    <w:rsid w:val="00C65F51"/>
    <w:rsid w:val="00C66FD8"/>
    <w:rsid w:val="00C70D4C"/>
    <w:rsid w:val="00C721F8"/>
    <w:rsid w:val="00C746A7"/>
    <w:rsid w:val="00C753E1"/>
    <w:rsid w:val="00C8141C"/>
    <w:rsid w:val="00C8171E"/>
    <w:rsid w:val="00C82B3F"/>
    <w:rsid w:val="00C839FE"/>
    <w:rsid w:val="00C845F0"/>
    <w:rsid w:val="00C927F9"/>
    <w:rsid w:val="00CA027D"/>
    <w:rsid w:val="00CB1338"/>
    <w:rsid w:val="00CB5C30"/>
    <w:rsid w:val="00CB6227"/>
    <w:rsid w:val="00CB7F3D"/>
    <w:rsid w:val="00CC11AE"/>
    <w:rsid w:val="00CC7BFC"/>
    <w:rsid w:val="00CD26B9"/>
    <w:rsid w:val="00CD530E"/>
    <w:rsid w:val="00CE0A6A"/>
    <w:rsid w:val="00CE121F"/>
    <w:rsid w:val="00CF1B13"/>
    <w:rsid w:val="00CF33BA"/>
    <w:rsid w:val="00D02387"/>
    <w:rsid w:val="00D04FF8"/>
    <w:rsid w:val="00D16E53"/>
    <w:rsid w:val="00D3003A"/>
    <w:rsid w:val="00D31229"/>
    <w:rsid w:val="00D35DB6"/>
    <w:rsid w:val="00D364BA"/>
    <w:rsid w:val="00D409D6"/>
    <w:rsid w:val="00D43583"/>
    <w:rsid w:val="00D47C64"/>
    <w:rsid w:val="00D62738"/>
    <w:rsid w:val="00D66824"/>
    <w:rsid w:val="00D67F5F"/>
    <w:rsid w:val="00D70DEA"/>
    <w:rsid w:val="00D7308C"/>
    <w:rsid w:val="00D7547D"/>
    <w:rsid w:val="00D77A97"/>
    <w:rsid w:val="00D800B8"/>
    <w:rsid w:val="00D8088C"/>
    <w:rsid w:val="00D85630"/>
    <w:rsid w:val="00D90E16"/>
    <w:rsid w:val="00D92707"/>
    <w:rsid w:val="00D92CAA"/>
    <w:rsid w:val="00D93D32"/>
    <w:rsid w:val="00D9715A"/>
    <w:rsid w:val="00D97531"/>
    <w:rsid w:val="00DB162F"/>
    <w:rsid w:val="00DC4858"/>
    <w:rsid w:val="00DD7AB9"/>
    <w:rsid w:val="00DD7FA9"/>
    <w:rsid w:val="00DE0B9B"/>
    <w:rsid w:val="00DE3CA8"/>
    <w:rsid w:val="00DE44A0"/>
    <w:rsid w:val="00E00574"/>
    <w:rsid w:val="00E068F7"/>
    <w:rsid w:val="00E068FF"/>
    <w:rsid w:val="00E0762B"/>
    <w:rsid w:val="00E12973"/>
    <w:rsid w:val="00E24944"/>
    <w:rsid w:val="00E26E08"/>
    <w:rsid w:val="00E2771F"/>
    <w:rsid w:val="00E418A7"/>
    <w:rsid w:val="00E4224C"/>
    <w:rsid w:val="00E43BC8"/>
    <w:rsid w:val="00E43F67"/>
    <w:rsid w:val="00E443E6"/>
    <w:rsid w:val="00E454C2"/>
    <w:rsid w:val="00E46674"/>
    <w:rsid w:val="00E47F19"/>
    <w:rsid w:val="00E52B16"/>
    <w:rsid w:val="00E54629"/>
    <w:rsid w:val="00E5687F"/>
    <w:rsid w:val="00E579B1"/>
    <w:rsid w:val="00E63D95"/>
    <w:rsid w:val="00E665AC"/>
    <w:rsid w:val="00E66C68"/>
    <w:rsid w:val="00E82430"/>
    <w:rsid w:val="00E87A45"/>
    <w:rsid w:val="00E9136C"/>
    <w:rsid w:val="00E91FDC"/>
    <w:rsid w:val="00E9245F"/>
    <w:rsid w:val="00E94CA8"/>
    <w:rsid w:val="00EA0CCA"/>
    <w:rsid w:val="00EA1F8A"/>
    <w:rsid w:val="00EA2CC8"/>
    <w:rsid w:val="00EA464E"/>
    <w:rsid w:val="00EB1981"/>
    <w:rsid w:val="00EB409F"/>
    <w:rsid w:val="00EB693C"/>
    <w:rsid w:val="00EC0791"/>
    <w:rsid w:val="00EC12E0"/>
    <w:rsid w:val="00EC1A2D"/>
    <w:rsid w:val="00EC3F8A"/>
    <w:rsid w:val="00EC5DAD"/>
    <w:rsid w:val="00ED3A16"/>
    <w:rsid w:val="00ED66A4"/>
    <w:rsid w:val="00EF0779"/>
    <w:rsid w:val="00EF1FCB"/>
    <w:rsid w:val="00EF35C2"/>
    <w:rsid w:val="00F02027"/>
    <w:rsid w:val="00F04CB7"/>
    <w:rsid w:val="00F04DEE"/>
    <w:rsid w:val="00F123EB"/>
    <w:rsid w:val="00F16774"/>
    <w:rsid w:val="00F17075"/>
    <w:rsid w:val="00F21F0D"/>
    <w:rsid w:val="00F233F1"/>
    <w:rsid w:val="00F34A1F"/>
    <w:rsid w:val="00F35F50"/>
    <w:rsid w:val="00F4012A"/>
    <w:rsid w:val="00F41FAA"/>
    <w:rsid w:val="00F5162E"/>
    <w:rsid w:val="00F53C04"/>
    <w:rsid w:val="00F562A0"/>
    <w:rsid w:val="00F630E9"/>
    <w:rsid w:val="00F66956"/>
    <w:rsid w:val="00F7100C"/>
    <w:rsid w:val="00F72919"/>
    <w:rsid w:val="00F741B5"/>
    <w:rsid w:val="00F7765C"/>
    <w:rsid w:val="00F80146"/>
    <w:rsid w:val="00F92432"/>
    <w:rsid w:val="00F96350"/>
    <w:rsid w:val="00FA1282"/>
    <w:rsid w:val="00FA18C6"/>
    <w:rsid w:val="00FA6627"/>
    <w:rsid w:val="00FB096C"/>
    <w:rsid w:val="00FB0B04"/>
    <w:rsid w:val="00FB6120"/>
    <w:rsid w:val="00FB6DBD"/>
    <w:rsid w:val="00FD0C77"/>
    <w:rsid w:val="00FD561F"/>
    <w:rsid w:val="00FD6B41"/>
    <w:rsid w:val="00FD6CEE"/>
    <w:rsid w:val="00FE2C66"/>
    <w:rsid w:val="00FE399D"/>
    <w:rsid w:val="00FE4699"/>
    <w:rsid w:val="00FE5D51"/>
    <w:rsid w:val="00FF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5795"/>
  <w15:chartTrackingRefBased/>
  <w15:docId w15:val="{D2177CDE-8188-4596-A340-5A10E493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E70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E70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E70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E70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E70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E70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E70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E70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E70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E70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E70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E70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E709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E709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E709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E709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E709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E709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E70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E70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E70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E70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E70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E709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E709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E709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E70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E709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E7098"/>
    <w:rPr>
      <w:b/>
      <w:bCs/>
      <w:smallCaps/>
      <w:color w:val="0F4761" w:themeColor="accent1" w:themeShade="BF"/>
      <w:spacing w:val="5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0331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03316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203316"/>
    <w:rPr>
      <w:sz w:val="16"/>
      <w:szCs w:val="16"/>
    </w:rPr>
  </w:style>
  <w:style w:type="paragraph" w:styleId="Redaktsioon">
    <w:name w:val="Revision"/>
    <w:hidden/>
    <w:uiPriority w:val="99"/>
    <w:semiHidden/>
    <w:rsid w:val="00DE3CA8"/>
    <w:pPr>
      <w:spacing w:after="0" w:line="240" w:lineRule="auto"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635F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635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8</Pages>
  <Words>3115</Words>
  <Characters>17760</Characters>
  <Application>Microsoft Office Word</Application>
  <DocSecurity>0</DocSecurity>
  <Lines>148</Lines>
  <Paragraphs>41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Odinets</dc:creator>
  <cp:keywords/>
  <dc:description/>
  <cp:lastModifiedBy>Maria Timofejeva</cp:lastModifiedBy>
  <cp:revision>72</cp:revision>
  <dcterms:created xsi:type="dcterms:W3CDTF">2026-02-12T12:10:00Z</dcterms:created>
  <dcterms:modified xsi:type="dcterms:W3CDTF">2026-02-20T14:01:00Z</dcterms:modified>
</cp:coreProperties>
</file>